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2482B" w:rsidRPr="002809B1" w:rsidRDefault="00485D92" w:rsidP="0052482B">
      <w:pPr>
        <w:pStyle w:val="af1"/>
        <w:rPr>
          <w:rFonts w:ascii="Arial" w:hAnsi="Arial" w:cs="Arial"/>
          <w:sz w:val="22"/>
          <w:lang w:val="en-GB"/>
        </w:rPr>
      </w:pPr>
      <w:r w:rsidRPr="00C834CA">
        <w:rPr>
          <w:rFonts w:ascii="Arial" w:hAnsi="Arial" w:cs="Arial"/>
          <w:b/>
          <w:noProof/>
          <w:szCs w:val="20"/>
        </w:rPr>
        <mc:AlternateContent>
          <mc:Choice Requires="wps">
            <w:drawing>
              <wp:anchor distT="0" distB="0" distL="114300" distR="114300" simplePos="0" relativeHeight="251659264" behindDoc="0" locked="0" layoutInCell="1" allowOverlap="1" wp14:anchorId="52D36C77" wp14:editId="13F4E454">
                <wp:simplePos x="0" y="0"/>
                <wp:positionH relativeFrom="column">
                  <wp:posOffset>5052695</wp:posOffset>
                </wp:positionH>
                <wp:positionV relativeFrom="paragraph">
                  <wp:posOffset>-825294</wp:posOffset>
                </wp:positionV>
                <wp:extent cx="977827" cy="762000"/>
                <wp:effectExtent l="0" t="0" r="1333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827" cy="762000"/>
                        </a:xfrm>
                        <a:prstGeom prst="rect">
                          <a:avLst/>
                        </a:prstGeom>
                        <a:noFill/>
                        <a:ln w="9525">
                          <a:solidFill>
                            <a:srgbClr val="000000"/>
                          </a:solidFill>
                          <a:miter lim="800000"/>
                          <a:headEnd/>
                          <a:tailEnd/>
                        </a:ln>
                      </wps:spPr>
                      <wps:txbx>
                        <w:txbxContent>
                          <w:p w:rsidR="00AC3F18" w:rsidRPr="00C834CA" w:rsidRDefault="00AC3F18" w:rsidP="00485D92">
                            <w:pPr>
                              <w:rPr>
                                <w:sz w:val="96"/>
                                <w:szCs w:val="72"/>
                              </w:rPr>
                            </w:pPr>
                            <w:r>
                              <w:rPr>
                                <w:sz w:val="72"/>
                                <w:szCs w:val="72"/>
                              </w:rPr>
                              <w:t>SIG</w:t>
                            </w:r>
                            <w:r>
                              <w:rPr>
                                <w:rFonts w:hint="eastAsia"/>
                                <w:sz w:val="72"/>
                                <w:szCs w:val="72"/>
                              </w:rPr>
                              <w:t>F</w:t>
                            </w:r>
                            <w:r w:rsidRPr="00F65BA8">
                              <w:rPr>
                                <w:sz w:val="72"/>
                                <w:szCs w:val="72"/>
                              </w:rPr>
                              <w:t>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2D36C77" id="_x0000_t202" coordsize="21600,21600" o:spt="202" path="m,l,21600r21600,l21600,xe">
                <v:stroke joinstyle="miter"/>
                <v:path gradientshapeok="t" o:connecttype="rect"/>
              </v:shapetype>
              <v:shape id="Text Box 2" o:spid="_x0000_s1026" type="#_x0000_t202" style="position:absolute;left:0;text-align:left;margin-left:397.85pt;margin-top:-65pt;width:7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" filled="f">
                <v:textbox>
                  <w:txbxContent>
                    <w:p w14:paraId="2FC27B15" w14:textId="77777777" w:rsidR="00AC3F18" w:rsidRPr="00C834CA" w:rsidRDefault="00AC3F18" w:rsidP="00485D92">
                      <w:pPr>
                        <w:rPr>
                          <w:sz w:val="96"/>
                          <w:szCs w:val="72"/>
                        </w:rPr>
                      </w:pPr>
                      <w:r>
                        <w:rPr>
                          <w:sz w:val="72"/>
                          <w:szCs w:val="72"/>
                        </w:rPr>
                        <w:t>SIG</w:t>
                      </w:r>
                      <w:r>
                        <w:rPr>
                          <w:rFonts w:hint="eastAsia"/>
                          <w:sz w:val="72"/>
                          <w:szCs w:val="72"/>
                        </w:rPr>
                        <w:t>F</w:t>
                      </w:r>
                      <w:r w:rsidRPr="00F65BA8">
                        <w:rPr>
                          <w:sz w:val="72"/>
                          <w:szCs w:val="72"/>
                        </w:rPr>
                        <w:t>F</w:t>
                      </w:r>
                    </w:p>
                  </w:txbxContent>
                </v:textbox>
              </v:shape>
            </w:pict>
          </mc:Fallback>
        </mc:AlternateContent>
      </w:r>
    </w:p>
    <w:p w:rsidR="00243C38" w:rsidRDefault="00B555BB" w:rsidP="00D450F5">
      <w:pPr>
        <w:pStyle w:val="af1"/>
        <w:jc w:val="center"/>
        <w:rPr>
          <w:rFonts w:ascii="Arial" w:hAnsi="Arial" w:cs="Arial"/>
          <w:b/>
          <w:sz w:val="26"/>
          <w:szCs w:val="26"/>
          <w:lang w:val="en-GB"/>
        </w:rPr>
      </w:pPr>
      <w:r>
        <w:rPr>
          <w:rFonts w:ascii="Arial" w:hAnsi="Arial" w:cs="Arial"/>
          <w:b/>
          <w:sz w:val="26"/>
          <w:szCs w:val="26"/>
          <w:lang w:val="en-GB"/>
        </w:rPr>
        <w:t>Academy of Future Education</w:t>
      </w:r>
    </w:p>
    <w:p w:rsidR="00243C38" w:rsidRDefault="00243C38" w:rsidP="00D450F5">
      <w:pPr>
        <w:pStyle w:val="af1"/>
        <w:jc w:val="center"/>
        <w:rPr>
          <w:rFonts w:ascii="Arial" w:hAnsi="Arial" w:cs="Arial"/>
          <w:b/>
          <w:sz w:val="26"/>
          <w:szCs w:val="26"/>
          <w:lang w:val="en-GB"/>
        </w:rPr>
      </w:pPr>
    </w:p>
    <w:p w:rsidR="00D450F5" w:rsidRPr="006858D9" w:rsidRDefault="00B555BB" w:rsidP="00D450F5">
      <w:pPr>
        <w:pStyle w:val="af1"/>
        <w:jc w:val="center"/>
        <w:rPr>
          <w:rFonts w:ascii="Arial" w:hAnsi="Arial" w:cs="Arial"/>
          <w:b/>
          <w:sz w:val="26"/>
          <w:szCs w:val="26"/>
          <w:lang w:val="en-GB"/>
        </w:rPr>
      </w:pPr>
      <w:r w:rsidRPr="00E63BA1">
        <w:rPr>
          <w:rFonts w:ascii="Arial" w:hAnsi="Arial" w:cs="Arial"/>
          <w:b/>
          <w:sz w:val="26"/>
          <w:szCs w:val="26"/>
          <w:lang w:val="en-GB"/>
        </w:rPr>
        <w:t xml:space="preserve">Special Interest Group </w:t>
      </w:r>
      <w:r w:rsidR="005A7020" w:rsidRPr="00E63BA1">
        <w:rPr>
          <w:rFonts w:ascii="Arial" w:hAnsi="Arial" w:cs="Arial"/>
          <w:b/>
          <w:sz w:val="26"/>
          <w:szCs w:val="26"/>
          <w:lang w:val="en-GB"/>
        </w:rPr>
        <w:t>(</w:t>
      </w:r>
      <w:r w:rsidRPr="00E63BA1">
        <w:rPr>
          <w:rFonts w:ascii="Arial" w:hAnsi="Arial" w:cs="Arial"/>
          <w:b/>
          <w:sz w:val="26"/>
          <w:szCs w:val="26"/>
          <w:lang w:val="en-GB"/>
        </w:rPr>
        <w:t>SIG</w:t>
      </w:r>
      <w:r w:rsidR="005A7020" w:rsidRPr="00E63BA1">
        <w:rPr>
          <w:rFonts w:ascii="Arial" w:hAnsi="Arial" w:cs="Arial"/>
          <w:b/>
          <w:sz w:val="26"/>
          <w:szCs w:val="26"/>
          <w:lang w:val="en-GB"/>
        </w:rPr>
        <w:t>)</w:t>
      </w:r>
      <w:r w:rsidR="005C09C8" w:rsidRPr="00E63BA1">
        <w:rPr>
          <w:rFonts w:ascii="Arial" w:hAnsi="Arial" w:cs="Arial"/>
          <w:b/>
          <w:sz w:val="26"/>
          <w:szCs w:val="26"/>
          <w:lang w:val="en-GB"/>
        </w:rPr>
        <w:t xml:space="preserve"> </w:t>
      </w:r>
      <w:r w:rsidRPr="00E63BA1">
        <w:rPr>
          <w:rFonts w:ascii="Arial" w:hAnsi="Arial" w:cs="Arial"/>
          <w:b/>
          <w:sz w:val="26"/>
          <w:szCs w:val="26"/>
          <w:lang w:val="en-GB"/>
        </w:rPr>
        <w:t>Research</w:t>
      </w:r>
      <w:r>
        <w:rPr>
          <w:rFonts w:ascii="Arial" w:hAnsi="Arial" w:cs="Arial"/>
          <w:b/>
          <w:sz w:val="26"/>
          <w:szCs w:val="26"/>
          <w:lang w:val="en-GB"/>
        </w:rPr>
        <w:t xml:space="preserve"> </w:t>
      </w:r>
      <w:r w:rsidR="005C09C8">
        <w:rPr>
          <w:rFonts w:ascii="Arial" w:hAnsi="Arial" w:cs="Arial"/>
          <w:b/>
          <w:sz w:val="26"/>
          <w:szCs w:val="26"/>
          <w:lang w:val="en-GB"/>
        </w:rPr>
        <w:t>Application F</w:t>
      </w:r>
      <w:r w:rsidR="00554A1B">
        <w:rPr>
          <w:rFonts w:ascii="Arial" w:hAnsi="Arial" w:cs="Arial"/>
          <w:b/>
          <w:sz w:val="26"/>
          <w:szCs w:val="26"/>
          <w:lang w:val="en-GB"/>
        </w:rPr>
        <w:t xml:space="preserve">orm </w:t>
      </w:r>
      <w:r w:rsidR="00554A1B" w:rsidRPr="007C058E">
        <w:rPr>
          <w:rFonts w:ascii="Arial" w:hAnsi="Arial" w:cs="Arial"/>
          <w:b/>
          <w:sz w:val="26"/>
          <w:szCs w:val="26"/>
          <w:lang w:val="en-GB"/>
        </w:rPr>
        <w:t>V</w:t>
      </w:r>
      <w:r>
        <w:rPr>
          <w:rFonts w:ascii="Arial" w:hAnsi="Arial" w:cs="Arial"/>
          <w:b/>
          <w:sz w:val="26"/>
          <w:szCs w:val="26"/>
          <w:lang w:val="en-GB"/>
        </w:rPr>
        <w:t>1</w:t>
      </w: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67ECE" w:rsidRDefault="007F2632" w:rsidP="00974C01">
      <w:pPr>
        <w:pStyle w:val="af1"/>
        <w:jc w:val="center"/>
        <w:rPr>
          <w:rFonts w:ascii="Arial" w:hAnsi="Arial" w:cs="Arial"/>
          <w:szCs w:val="20"/>
        </w:rPr>
      </w:pPr>
      <w:r w:rsidRPr="00267ECE">
        <w:rPr>
          <w:rFonts w:ascii="Arial" w:hAnsi="Arial" w:cs="Arial"/>
          <w:b/>
          <w:color w:val="262626"/>
          <w:kern w:val="0"/>
          <w:sz w:val="28"/>
          <w:szCs w:val="24"/>
        </w:rPr>
        <w:t xml:space="preserve">An </w:t>
      </w:r>
      <w:proofErr w:type="spellStart"/>
      <w:r w:rsidR="00D05757" w:rsidRPr="00267ECE">
        <w:rPr>
          <w:rFonts w:ascii="Arial" w:hAnsi="Arial" w:cs="Arial"/>
          <w:b/>
          <w:color w:val="262626"/>
          <w:kern w:val="0"/>
          <w:sz w:val="28"/>
          <w:szCs w:val="24"/>
        </w:rPr>
        <w:t>Ecosystem</w:t>
      </w:r>
      <w:r w:rsidR="00911317" w:rsidRPr="00267ECE">
        <w:rPr>
          <w:rFonts w:ascii="Arial" w:hAnsi="Arial" w:cs="Arial"/>
          <w:b/>
          <w:color w:val="262626"/>
          <w:kern w:val="0"/>
          <w:sz w:val="28"/>
          <w:szCs w:val="24"/>
        </w:rPr>
        <w:t>ic</w:t>
      </w:r>
      <w:proofErr w:type="spellEnd"/>
      <w:r w:rsidR="00D05757" w:rsidRPr="00267ECE">
        <w:rPr>
          <w:rFonts w:ascii="Arial" w:hAnsi="Arial" w:cs="Arial"/>
          <w:b/>
          <w:color w:val="262626"/>
          <w:kern w:val="0"/>
          <w:sz w:val="28"/>
          <w:szCs w:val="24"/>
        </w:rPr>
        <w:t xml:space="preserve"> Approach </w:t>
      </w:r>
      <w:proofErr w:type="gramStart"/>
      <w:r w:rsidR="00D05757" w:rsidRPr="00267ECE">
        <w:rPr>
          <w:rFonts w:ascii="Arial" w:hAnsi="Arial" w:cs="Arial"/>
          <w:b/>
          <w:color w:val="262626"/>
          <w:kern w:val="0"/>
          <w:sz w:val="28"/>
          <w:szCs w:val="24"/>
        </w:rPr>
        <w:t>To</w:t>
      </w:r>
      <w:proofErr w:type="gramEnd"/>
      <w:r w:rsidR="00D05757" w:rsidRPr="00267ECE">
        <w:rPr>
          <w:rFonts w:ascii="Arial" w:hAnsi="Arial" w:cs="Arial"/>
          <w:b/>
          <w:color w:val="262626"/>
          <w:kern w:val="0"/>
          <w:sz w:val="28"/>
          <w:szCs w:val="24"/>
        </w:rPr>
        <w:t xml:space="preserve"> Transforming Higher Education: Theory and Practice of </w:t>
      </w:r>
      <w:r w:rsidR="00974C01" w:rsidRPr="00267ECE">
        <w:rPr>
          <w:rFonts w:ascii="Arial" w:hAnsi="Arial" w:cs="Arial"/>
          <w:b/>
          <w:color w:val="262626"/>
          <w:kern w:val="0"/>
          <w:sz w:val="28"/>
          <w:szCs w:val="24"/>
        </w:rPr>
        <w:t xml:space="preserve">XJTLU </w:t>
      </w:r>
      <w:r w:rsidR="00D05757" w:rsidRPr="00267ECE">
        <w:rPr>
          <w:rFonts w:ascii="Arial" w:hAnsi="Arial" w:cs="Arial"/>
          <w:b/>
          <w:color w:val="262626"/>
          <w:kern w:val="0"/>
          <w:sz w:val="28"/>
          <w:szCs w:val="24"/>
        </w:rPr>
        <w:t>3.0 Education Model</w:t>
      </w: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2809B1" w:rsidRDefault="00D450F5" w:rsidP="0052482B">
      <w:pPr>
        <w:pStyle w:val="af1"/>
        <w:rPr>
          <w:rFonts w:ascii="Arial" w:hAnsi="Arial" w:cs="Arial"/>
          <w:sz w:val="22"/>
        </w:rPr>
      </w:pPr>
    </w:p>
    <w:p w:rsidR="00D450F5" w:rsidRPr="00A748BA" w:rsidRDefault="00D450F5" w:rsidP="00D450F5">
      <w:pPr>
        <w:pStyle w:val="Notes"/>
        <w:jc w:val="center"/>
        <w:rPr>
          <w:rFonts w:ascii="Arial" w:hAnsi="Arial" w:cs="Arial"/>
          <w:b/>
          <w:i w:val="0"/>
          <w:sz w:val="26"/>
          <w:szCs w:val="26"/>
          <w:lang w:val="en-GB" w:eastAsia="zh-CN"/>
        </w:rPr>
      </w:pPr>
      <w:r w:rsidRPr="00A748BA">
        <w:rPr>
          <w:rFonts w:ascii="Arial" w:hAnsi="Arial" w:cs="Arial"/>
          <w:b/>
          <w:i w:val="0"/>
          <w:sz w:val="26"/>
          <w:szCs w:val="26"/>
          <w:lang w:val="en-GB" w:eastAsia="zh-CN"/>
        </w:rPr>
        <w:t xml:space="preserve">(Research Proposal for </w:t>
      </w:r>
      <w:r w:rsidR="00E63BA1">
        <w:rPr>
          <w:rFonts w:ascii="Arial" w:hAnsi="Arial" w:cs="Arial"/>
          <w:b/>
          <w:i w:val="0"/>
          <w:sz w:val="26"/>
          <w:szCs w:val="26"/>
          <w:lang w:val="en-GB" w:eastAsia="zh-CN"/>
        </w:rPr>
        <w:t xml:space="preserve">the </w:t>
      </w:r>
      <w:proofErr w:type="spellStart"/>
      <w:r w:rsidR="00B555BB">
        <w:rPr>
          <w:rFonts w:ascii="Arial" w:hAnsi="Arial" w:cs="Arial"/>
          <w:b/>
          <w:i w:val="0"/>
          <w:sz w:val="26"/>
          <w:szCs w:val="26"/>
          <w:lang w:val="en-GB" w:eastAsia="zh-CN"/>
        </w:rPr>
        <w:t>AoFE’s</w:t>
      </w:r>
      <w:proofErr w:type="spellEnd"/>
      <w:r w:rsidR="00B555BB">
        <w:rPr>
          <w:rFonts w:ascii="Arial" w:hAnsi="Arial" w:cs="Arial"/>
          <w:b/>
          <w:i w:val="0"/>
          <w:sz w:val="26"/>
          <w:szCs w:val="26"/>
          <w:lang w:val="en-GB" w:eastAsia="zh-CN"/>
        </w:rPr>
        <w:t xml:space="preserve"> SIG Research Project</w:t>
      </w:r>
      <w:r w:rsidRPr="00A748BA">
        <w:rPr>
          <w:rFonts w:ascii="Arial" w:hAnsi="Arial" w:cs="Arial"/>
          <w:b/>
          <w:i w:val="0"/>
          <w:sz w:val="26"/>
          <w:szCs w:val="26"/>
          <w:lang w:val="en-GB" w:eastAsia="zh-CN"/>
        </w:rPr>
        <w:t>)</w:t>
      </w: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2809B1" w:rsidRDefault="00D450F5" w:rsidP="0052482B">
      <w:pPr>
        <w:pStyle w:val="af1"/>
        <w:rPr>
          <w:rFonts w:ascii="Arial" w:hAnsi="Arial" w:cs="Arial"/>
          <w:sz w:val="22"/>
          <w:lang w:val="en-GB"/>
        </w:rPr>
      </w:pPr>
    </w:p>
    <w:p w:rsidR="00D450F5" w:rsidRPr="00E04C2C" w:rsidRDefault="00864DEA" w:rsidP="002809B1">
      <w:pPr>
        <w:pStyle w:val="af1"/>
        <w:jc w:val="center"/>
        <w:rPr>
          <w:rFonts w:ascii="Arial" w:hAnsi="Arial" w:cs="Arial"/>
          <w:sz w:val="26"/>
          <w:szCs w:val="26"/>
          <w:shd w:val="pct15" w:color="auto" w:fill="FFFFFF"/>
          <w:lang w:val="en-GB"/>
        </w:rPr>
      </w:pPr>
      <w:r>
        <w:rPr>
          <w:rFonts w:ascii="Arial" w:hAnsi="Arial" w:cs="Arial"/>
          <w:sz w:val="26"/>
          <w:szCs w:val="26"/>
          <w:shd w:val="pct15" w:color="auto" w:fill="FFFFFF"/>
          <w:lang w:val="en-GB"/>
        </w:rPr>
        <w:t>Jian Chen</w:t>
      </w: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2809B1">
      <w:pPr>
        <w:pStyle w:val="Notes"/>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2809B1" w:rsidRDefault="00D450F5" w:rsidP="00D450F5">
      <w:pPr>
        <w:pStyle w:val="Notes"/>
        <w:jc w:val="center"/>
        <w:rPr>
          <w:rFonts w:ascii="Arial" w:hAnsi="Arial" w:cs="Arial"/>
          <w:i w:val="0"/>
          <w:sz w:val="22"/>
          <w:lang w:val="en-GB" w:eastAsia="zh-CN"/>
        </w:rPr>
      </w:pPr>
    </w:p>
    <w:p w:rsidR="00D450F5" w:rsidRPr="00E04C2C" w:rsidRDefault="00D450F5" w:rsidP="002809B1">
      <w:pPr>
        <w:pStyle w:val="Notes"/>
        <w:jc w:val="center"/>
        <w:rPr>
          <w:rFonts w:ascii="Arial" w:hAnsi="Arial" w:cs="Arial"/>
          <w:i w:val="0"/>
          <w:sz w:val="26"/>
          <w:szCs w:val="26"/>
          <w:u w:val="single"/>
          <w:shd w:val="pct15" w:color="auto" w:fill="FFFFFF"/>
          <w:lang w:val="en-GB" w:eastAsia="zh-CN"/>
        </w:rPr>
      </w:pPr>
      <w:r w:rsidRPr="00E04C2C">
        <w:rPr>
          <w:rFonts w:ascii="Arial" w:hAnsi="Arial" w:cs="Arial"/>
          <w:i w:val="0"/>
          <w:sz w:val="26"/>
          <w:szCs w:val="26"/>
          <w:shd w:val="pct15" w:color="auto" w:fill="FFFFFF"/>
          <w:lang w:val="en-GB" w:eastAsia="zh-CN"/>
        </w:rPr>
        <w:t xml:space="preserve">Date: </w:t>
      </w:r>
      <w:r w:rsidR="00864DEA">
        <w:rPr>
          <w:rFonts w:ascii="Arial" w:hAnsi="Arial" w:cs="Arial"/>
          <w:i w:val="0"/>
          <w:sz w:val="26"/>
          <w:szCs w:val="26"/>
          <w:shd w:val="pct15" w:color="auto" w:fill="FFFFFF"/>
          <w:lang w:val="en-GB" w:eastAsia="zh-CN"/>
        </w:rPr>
        <w:t xml:space="preserve">December </w:t>
      </w:r>
      <w:r w:rsidR="00D117BE">
        <w:rPr>
          <w:rFonts w:ascii="Arial" w:hAnsi="Arial" w:cs="Arial"/>
          <w:i w:val="0"/>
          <w:sz w:val="26"/>
          <w:szCs w:val="26"/>
          <w:shd w:val="pct15" w:color="auto" w:fill="FFFFFF"/>
          <w:lang w:val="en-GB" w:eastAsia="zh-CN"/>
        </w:rPr>
        <w:t>22</w:t>
      </w:r>
      <w:r w:rsidR="00864DEA">
        <w:rPr>
          <w:rFonts w:ascii="Arial" w:hAnsi="Arial" w:cs="Arial"/>
          <w:i w:val="0"/>
          <w:sz w:val="26"/>
          <w:szCs w:val="26"/>
          <w:shd w:val="pct15" w:color="auto" w:fill="FFFFFF"/>
          <w:lang w:val="en-GB" w:eastAsia="zh-CN"/>
        </w:rPr>
        <w:t>, 2023</w:t>
      </w:r>
    </w:p>
    <w:p w:rsidR="00D450F5" w:rsidRPr="00E63BA1" w:rsidRDefault="00D450F5" w:rsidP="00D450F5">
      <w:pPr>
        <w:pStyle w:val="Notes"/>
        <w:jc w:val="center"/>
        <w:rPr>
          <w:rFonts w:ascii="Arial" w:hAnsi="Arial" w:cs="Arial"/>
          <w:i w:val="0"/>
          <w:sz w:val="22"/>
          <w:lang w:val="en-GB" w:eastAsia="zh-CN"/>
        </w:rPr>
      </w:pPr>
    </w:p>
    <w:p w:rsidR="00E63BA1" w:rsidRPr="00E63BA1" w:rsidRDefault="00E63BA1">
      <w:pPr>
        <w:rPr>
          <w:rFonts w:ascii="Arial" w:hAnsi="Arial" w:cs="Arial"/>
          <w:color w:val="262626"/>
          <w:sz w:val="22"/>
          <w:szCs w:val="22"/>
          <w:lang w:val="en-GB" w:eastAsia="zh-CN"/>
        </w:rPr>
      </w:pPr>
    </w:p>
    <w:p w:rsidR="00C05446" w:rsidRDefault="00C05446" w:rsidP="00324152">
      <w:pPr>
        <w:pStyle w:val="Notes"/>
        <w:rPr>
          <w:rFonts w:ascii="Arial" w:hAnsi="Arial" w:cs="Arial"/>
          <w:i w:val="0"/>
          <w:sz w:val="22"/>
          <w:u w:val="single"/>
          <w:lang w:val="en-GB" w:eastAsia="zh-CN"/>
        </w:rPr>
      </w:pPr>
    </w:p>
    <w:p w:rsidR="00A748BA" w:rsidRPr="002809B1" w:rsidRDefault="00A748BA" w:rsidP="00324152">
      <w:pPr>
        <w:pStyle w:val="Notes"/>
        <w:rPr>
          <w:rFonts w:ascii="Arial" w:hAnsi="Arial" w:cs="Arial"/>
          <w:i w:val="0"/>
          <w:sz w:val="22"/>
          <w:u w:val="single"/>
          <w:lang w:val="en-GB" w:eastAsia="zh-CN"/>
        </w:rPr>
      </w:pPr>
    </w:p>
    <w:tbl>
      <w:tblPr>
        <w:tblStyle w:val="a5"/>
        <w:tblW w:w="9180" w:type="dxa"/>
        <w:tblLayout w:type="fixed"/>
        <w:tblLook w:val="04A0" w:firstRow="1" w:lastRow="0" w:firstColumn="1" w:lastColumn="0" w:noHBand="0" w:noVBand="1"/>
      </w:tblPr>
      <w:tblGrid>
        <w:gridCol w:w="650"/>
        <w:gridCol w:w="1192"/>
        <w:gridCol w:w="676"/>
        <w:gridCol w:w="237"/>
        <w:gridCol w:w="1185"/>
        <w:gridCol w:w="1815"/>
        <w:gridCol w:w="1080"/>
        <w:gridCol w:w="2345"/>
      </w:tblGrid>
      <w:tr w:rsidR="00D450F5" w:rsidRPr="002809B1" w:rsidTr="00AB3AEA">
        <w:trPr>
          <w:trHeight w:val="454"/>
        </w:trPr>
        <w:tc>
          <w:tcPr>
            <w:tcW w:w="9180" w:type="dxa"/>
            <w:gridSpan w:val="8"/>
            <w:shd w:val="clear" w:color="auto" w:fill="B6DDE8" w:themeFill="accent5" w:themeFillTint="66"/>
            <w:vAlign w:val="center"/>
          </w:tcPr>
          <w:p w:rsidR="00D450F5" w:rsidRPr="00443F43" w:rsidRDefault="00D450F5" w:rsidP="00443F43">
            <w:pPr>
              <w:rPr>
                <w:rFonts w:ascii="Arial" w:hAnsi="Arial" w:cs="Arial"/>
                <w:b/>
                <w:sz w:val="26"/>
                <w:szCs w:val="26"/>
              </w:rPr>
            </w:pPr>
            <w:r w:rsidRPr="00443F43">
              <w:rPr>
                <w:rFonts w:ascii="Arial" w:hAnsi="Arial" w:cs="Arial"/>
                <w:b/>
                <w:color w:val="262626" w:themeColor="text1" w:themeTint="D9"/>
                <w:sz w:val="26"/>
                <w:szCs w:val="26"/>
              </w:rPr>
              <w:lastRenderedPageBreak/>
              <w:t>Basic Information</w:t>
            </w:r>
          </w:p>
        </w:tc>
      </w:tr>
      <w:tr w:rsidR="00D450F5" w:rsidRPr="002809B1" w:rsidTr="00AB3AEA">
        <w:trPr>
          <w:trHeight w:val="454"/>
        </w:trPr>
        <w:tc>
          <w:tcPr>
            <w:tcW w:w="9180" w:type="dxa"/>
            <w:gridSpan w:val="8"/>
            <w:vAlign w:val="center"/>
          </w:tcPr>
          <w:p w:rsidR="00D450F5" w:rsidRPr="00443F43" w:rsidRDefault="00710284" w:rsidP="00443F43">
            <w:pPr>
              <w:rPr>
                <w:rFonts w:ascii="Arial" w:hAnsi="Arial" w:cs="Arial"/>
                <w:b/>
                <w:sz w:val="26"/>
                <w:szCs w:val="26"/>
              </w:rPr>
            </w:pPr>
            <w:r>
              <w:rPr>
                <w:rFonts w:ascii="Arial" w:hAnsi="Arial" w:cs="Arial"/>
                <w:b/>
                <w:sz w:val="26"/>
                <w:szCs w:val="26"/>
              </w:rPr>
              <w:t>A</w:t>
            </w:r>
            <w:r w:rsidR="00D450F5" w:rsidRPr="00443F43">
              <w:rPr>
                <w:rFonts w:ascii="Arial" w:hAnsi="Arial" w:cs="Arial"/>
                <w:b/>
                <w:sz w:val="26"/>
                <w:szCs w:val="26"/>
              </w:rPr>
              <w:t>. Principal Investigator</w:t>
            </w:r>
          </w:p>
        </w:tc>
      </w:tr>
      <w:tr w:rsidR="00C62811" w:rsidRPr="002809B1" w:rsidTr="007245A9">
        <w:trPr>
          <w:trHeight w:val="57"/>
        </w:trPr>
        <w:tc>
          <w:tcPr>
            <w:tcW w:w="2518" w:type="dxa"/>
            <w:gridSpan w:val="3"/>
            <w:vAlign w:val="center"/>
          </w:tcPr>
          <w:p w:rsidR="00750E12" w:rsidRPr="002809B1" w:rsidRDefault="00750E12" w:rsidP="004E04D1">
            <w:pPr>
              <w:rPr>
                <w:rFonts w:ascii="Arial" w:hAnsi="Arial" w:cs="Arial"/>
                <w:sz w:val="22"/>
              </w:rPr>
            </w:pPr>
            <w:r w:rsidRPr="002809B1">
              <w:rPr>
                <w:rFonts w:ascii="Arial" w:hAnsi="Arial" w:cs="Arial"/>
                <w:sz w:val="22"/>
              </w:rPr>
              <w:t>Name</w:t>
            </w:r>
          </w:p>
        </w:tc>
        <w:tc>
          <w:tcPr>
            <w:tcW w:w="3237" w:type="dxa"/>
            <w:gridSpan w:val="3"/>
            <w:vAlign w:val="center"/>
          </w:tcPr>
          <w:p w:rsidR="00750E12" w:rsidRPr="002809B1" w:rsidRDefault="00C24E2D" w:rsidP="00363860">
            <w:pPr>
              <w:jc w:val="center"/>
              <w:rPr>
                <w:rFonts w:ascii="Arial" w:hAnsi="Arial" w:cs="Arial"/>
                <w:sz w:val="22"/>
              </w:rPr>
            </w:pPr>
            <w:r>
              <w:rPr>
                <w:rFonts w:ascii="Arial" w:hAnsi="Arial" w:cs="Arial"/>
                <w:sz w:val="22"/>
              </w:rPr>
              <w:t>Jian Chen</w:t>
            </w:r>
          </w:p>
        </w:tc>
        <w:tc>
          <w:tcPr>
            <w:tcW w:w="1080" w:type="dxa"/>
            <w:vAlign w:val="center"/>
          </w:tcPr>
          <w:p w:rsidR="00750E12" w:rsidRPr="002809B1" w:rsidRDefault="00B555BB" w:rsidP="004E04D1">
            <w:pPr>
              <w:rPr>
                <w:rFonts w:ascii="Arial" w:hAnsi="Arial" w:cs="Arial"/>
                <w:sz w:val="22"/>
              </w:rPr>
            </w:pPr>
            <w:r>
              <w:rPr>
                <w:rFonts w:ascii="Arial" w:hAnsi="Arial" w:cs="Arial"/>
                <w:sz w:val="22"/>
              </w:rPr>
              <w:t>Unit</w:t>
            </w:r>
            <w:r w:rsidR="00E04C2C">
              <w:rPr>
                <w:rFonts w:ascii="Arial" w:hAnsi="Arial" w:cs="Arial" w:hint="eastAsia"/>
                <w:sz w:val="22"/>
              </w:rPr>
              <w:t xml:space="preserve"> </w:t>
            </w:r>
          </w:p>
        </w:tc>
        <w:tc>
          <w:tcPr>
            <w:tcW w:w="2345" w:type="dxa"/>
            <w:vAlign w:val="center"/>
          </w:tcPr>
          <w:p w:rsidR="00750E12" w:rsidRPr="002809B1" w:rsidRDefault="00C24E2D" w:rsidP="00363860">
            <w:pPr>
              <w:jc w:val="center"/>
              <w:rPr>
                <w:rFonts w:ascii="Arial" w:hAnsi="Arial" w:cs="Arial"/>
                <w:sz w:val="22"/>
              </w:rPr>
            </w:pPr>
            <w:r>
              <w:rPr>
                <w:rFonts w:ascii="Arial" w:hAnsi="Arial" w:cs="Arial"/>
                <w:sz w:val="22"/>
              </w:rPr>
              <w:t>ILEAD</w:t>
            </w:r>
          </w:p>
        </w:tc>
      </w:tr>
      <w:tr w:rsidR="00C62811" w:rsidRPr="002809B1" w:rsidTr="007245A9">
        <w:trPr>
          <w:trHeight w:val="57"/>
        </w:trPr>
        <w:tc>
          <w:tcPr>
            <w:tcW w:w="2518" w:type="dxa"/>
            <w:gridSpan w:val="3"/>
            <w:vAlign w:val="center"/>
          </w:tcPr>
          <w:p w:rsidR="00750E12" w:rsidRPr="002809B1" w:rsidRDefault="00750E12" w:rsidP="004E04D1">
            <w:pPr>
              <w:rPr>
                <w:rFonts w:ascii="Arial" w:hAnsi="Arial" w:cs="Arial"/>
                <w:sz w:val="22"/>
              </w:rPr>
            </w:pPr>
            <w:r w:rsidRPr="002809B1">
              <w:rPr>
                <w:rFonts w:ascii="Arial" w:hAnsi="Arial" w:cs="Arial"/>
                <w:sz w:val="22"/>
              </w:rPr>
              <w:t>Academic Title</w:t>
            </w:r>
          </w:p>
        </w:tc>
        <w:tc>
          <w:tcPr>
            <w:tcW w:w="3237" w:type="dxa"/>
            <w:gridSpan w:val="3"/>
            <w:vAlign w:val="center"/>
          </w:tcPr>
          <w:p w:rsidR="00750E12" w:rsidRPr="002809B1" w:rsidRDefault="00C24E2D" w:rsidP="00363860">
            <w:pPr>
              <w:jc w:val="center"/>
              <w:rPr>
                <w:rFonts w:ascii="Arial" w:hAnsi="Arial" w:cs="Arial"/>
                <w:sz w:val="22"/>
              </w:rPr>
            </w:pPr>
            <w:r>
              <w:rPr>
                <w:rFonts w:ascii="Arial" w:hAnsi="Arial" w:cs="Arial"/>
                <w:sz w:val="22"/>
              </w:rPr>
              <w:t>Assistant Professor</w:t>
            </w:r>
          </w:p>
        </w:tc>
        <w:tc>
          <w:tcPr>
            <w:tcW w:w="1080" w:type="dxa"/>
            <w:vAlign w:val="center"/>
          </w:tcPr>
          <w:p w:rsidR="00750E12" w:rsidRDefault="00A16682" w:rsidP="004E04D1">
            <w:pPr>
              <w:rPr>
                <w:rFonts w:ascii="Arial" w:hAnsi="Arial" w:cs="Arial"/>
                <w:sz w:val="22"/>
              </w:rPr>
            </w:pPr>
            <w:r>
              <w:rPr>
                <w:rFonts w:ascii="Arial" w:hAnsi="Arial" w:cs="Arial"/>
                <w:sz w:val="22"/>
              </w:rPr>
              <w:t>Position</w:t>
            </w:r>
          </w:p>
        </w:tc>
        <w:tc>
          <w:tcPr>
            <w:tcW w:w="2345" w:type="dxa"/>
            <w:vAlign w:val="center"/>
          </w:tcPr>
          <w:p w:rsidR="00750E12" w:rsidRPr="002809B1" w:rsidRDefault="00C24E2D" w:rsidP="00363860">
            <w:pPr>
              <w:jc w:val="center"/>
              <w:rPr>
                <w:rFonts w:ascii="Arial" w:hAnsi="Arial" w:cs="Arial"/>
                <w:sz w:val="22"/>
              </w:rPr>
            </w:pPr>
            <w:r>
              <w:rPr>
                <w:rFonts w:ascii="Arial" w:hAnsi="Arial" w:cs="Arial"/>
                <w:sz w:val="22"/>
              </w:rPr>
              <w:t>Head of New Professional Education (NPE) Division</w:t>
            </w:r>
          </w:p>
        </w:tc>
      </w:tr>
      <w:tr w:rsidR="00A16682" w:rsidRPr="002809B1" w:rsidTr="00AB3AEA">
        <w:trPr>
          <w:trHeight w:val="57"/>
        </w:trPr>
        <w:tc>
          <w:tcPr>
            <w:tcW w:w="2518" w:type="dxa"/>
            <w:gridSpan w:val="3"/>
            <w:vAlign w:val="center"/>
          </w:tcPr>
          <w:p w:rsidR="00A16682" w:rsidRPr="002809B1" w:rsidRDefault="00A16682" w:rsidP="004E04D1">
            <w:pPr>
              <w:rPr>
                <w:rFonts w:ascii="Arial" w:hAnsi="Arial" w:cs="Arial"/>
                <w:sz w:val="22"/>
              </w:rPr>
            </w:pPr>
            <w:r w:rsidRPr="002809B1">
              <w:rPr>
                <w:rFonts w:ascii="Arial" w:hAnsi="Arial" w:cs="Arial"/>
                <w:sz w:val="22"/>
              </w:rPr>
              <w:t>Appointment Start Date</w:t>
            </w:r>
          </w:p>
        </w:tc>
        <w:tc>
          <w:tcPr>
            <w:tcW w:w="6662" w:type="dxa"/>
            <w:gridSpan w:val="5"/>
            <w:vAlign w:val="center"/>
          </w:tcPr>
          <w:p w:rsidR="00A16682" w:rsidRPr="002809B1" w:rsidRDefault="00C24E2D" w:rsidP="00363860">
            <w:pPr>
              <w:jc w:val="center"/>
              <w:rPr>
                <w:rFonts w:ascii="Arial" w:hAnsi="Arial" w:cs="Arial"/>
                <w:sz w:val="22"/>
              </w:rPr>
            </w:pPr>
            <w:r>
              <w:rPr>
                <w:rFonts w:ascii="Arial" w:hAnsi="Arial" w:cs="Arial"/>
                <w:sz w:val="22"/>
              </w:rPr>
              <w:t>July 5</w:t>
            </w:r>
            <w:r w:rsidRPr="00C24E2D">
              <w:rPr>
                <w:rFonts w:ascii="Arial" w:hAnsi="Arial" w:cs="Arial"/>
                <w:sz w:val="22"/>
                <w:vertAlign w:val="superscript"/>
              </w:rPr>
              <w:t>th</w:t>
            </w:r>
            <w:r>
              <w:rPr>
                <w:rFonts w:ascii="Arial" w:hAnsi="Arial" w:cs="Arial"/>
                <w:sz w:val="22"/>
              </w:rPr>
              <w:t>, 2021</w:t>
            </w:r>
          </w:p>
        </w:tc>
      </w:tr>
      <w:tr w:rsidR="00A16682" w:rsidRPr="002809B1" w:rsidTr="00AB3AEA">
        <w:trPr>
          <w:trHeight w:val="57"/>
        </w:trPr>
        <w:tc>
          <w:tcPr>
            <w:tcW w:w="2518" w:type="dxa"/>
            <w:gridSpan w:val="3"/>
            <w:vAlign w:val="center"/>
          </w:tcPr>
          <w:p w:rsidR="00A16682" w:rsidRPr="002809B1" w:rsidRDefault="00A16682" w:rsidP="004E04D1">
            <w:pPr>
              <w:rPr>
                <w:rFonts w:ascii="Arial" w:hAnsi="Arial" w:cs="Arial"/>
                <w:sz w:val="22"/>
              </w:rPr>
            </w:pPr>
            <w:r w:rsidRPr="002809B1">
              <w:rPr>
                <w:rFonts w:ascii="Arial" w:hAnsi="Arial" w:cs="Arial"/>
                <w:sz w:val="22"/>
              </w:rPr>
              <w:t>Main Research Field</w:t>
            </w:r>
          </w:p>
        </w:tc>
        <w:tc>
          <w:tcPr>
            <w:tcW w:w="6662" w:type="dxa"/>
            <w:gridSpan w:val="5"/>
            <w:vAlign w:val="center"/>
          </w:tcPr>
          <w:p w:rsidR="00A16682" w:rsidRPr="002809B1" w:rsidRDefault="003C47AD" w:rsidP="00363860">
            <w:pPr>
              <w:jc w:val="center"/>
              <w:rPr>
                <w:rFonts w:ascii="Arial" w:hAnsi="Arial" w:cs="Arial"/>
                <w:sz w:val="22"/>
              </w:rPr>
            </w:pPr>
            <w:r>
              <w:rPr>
                <w:rFonts w:ascii="Arial" w:hAnsi="Arial" w:cs="Arial"/>
                <w:sz w:val="22"/>
              </w:rPr>
              <w:t>Cooperative and Work-integrated Education (CWIE)</w:t>
            </w:r>
          </w:p>
        </w:tc>
      </w:tr>
      <w:tr w:rsidR="002E0073" w:rsidRPr="002809B1" w:rsidTr="00AB3AEA">
        <w:trPr>
          <w:trHeight w:val="454"/>
        </w:trPr>
        <w:tc>
          <w:tcPr>
            <w:tcW w:w="9180" w:type="dxa"/>
            <w:gridSpan w:val="8"/>
            <w:vAlign w:val="center"/>
          </w:tcPr>
          <w:p w:rsidR="002E0073" w:rsidRPr="00443F43" w:rsidRDefault="00710284" w:rsidP="004E04D1">
            <w:pPr>
              <w:rPr>
                <w:rFonts w:ascii="Arial" w:hAnsi="Arial" w:cs="Arial"/>
                <w:b/>
                <w:sz w:val="28"/>
                <w:szCs w:val="28"/>
              </w:rPr>
            </w:pPr>
            <w:r>
              <w:rPr>
                <w:rFonts w:ascii="Arial" w:hAnsi="Arial" w:cs="Arial"/>
                <w:b/>
                <w:sz w:val="26"/>
                <w:szCs w:val="26"/>
              </w:rPr>
              <w:t>B</w:t>
            </w:r>
            <w:r w:rsidR="002E0073" w:rsidRPr="00443F43">
              <w:rPr>
                <w:rFonts w:ascii="Arial" w:hAnsi="Arial" w:cs="Arial"/>
                <w:b/>
                <w:sz w:val="26"/>
                <w:szCs w:val="26"/>
              </w:rPr>
              <w:t>. Project</w:t>
            </w:r>
          </w:p>
        </w:tc>
      </w:tr>
      <w:tr w:rsidR="002E0073" w:rsidRPr="002809B1" w:rsidTr="00AB3AEA">
        <w:tc>
          <w:tcPr>
            <w:tcW w:w="1842" w:type="dxa"/>
            <w:gridSpan w:val="2"/>
            <w:vAlign w:val="center"/>
          </w:tcPr>
          <w:p w:rsidR="002E0073" w:rsidRPr="00780993" w:rsidRDefault="002E0073" w:rsidP="004E04D1">
            <w:pPr>
              <w:rPr>
                <w:rFonts w:ascii="Arial" w:hAnsi="Arial" w:cs="Arial"/>
                <w:sz w:val="22"/>
              </w:rPr>
            </w:pPr>
            <w:r w:rsidRPr="00780993">
              <w:rPr>
                <w:rFonts w:ascii="Arial" w:hAnsi="Arial" w:cs="Arial"/>
                <w:sz w:val="22"/>
              </w:rPr>
              <w:t>Title</w:t>
            </w:r>
          </w:p>
        </w:tc>
        <w:tc>
          <w:tcPr>
            <w:tcW w:w="7338" w:type="dxa"/>
            <w:gridSpan w:val="6"/>
            <w:vAlign w:val="center"/>
          </w:tcPr>
          <w:p w:rsidR="002E0073" w:rsidRPr="00780993" w:rsidRDefault="00D05757" w:rsidP="00911317">
            <w:pPr>
              <w:rPr>
                <w:rFonts w:ascii="Arial" w:hAnsi="Arial" w:cs="Arial"/>
                <w:sz w:val="22"/>
              </w:rPr>
            </w:pPr>
            <w:r w:rsidRPr="00D05757">
              <w:rPr>
                <w:rFonts w:ascii="Arial" w:hAnsi="Arial" w:cs="Arial"/>
                <w:sz w:val="22"/>
              </w:rPr>
              <w:t xml:space="preserve">An </w:t>
            </w:r>
            <w:proofErr w:type="spellStart"/>
            <w:r w:rsidRPr="00D05757">
              <w:rPr>
                <w:rFonts w:ascii="Arial" w:hAnsi="Arial" w:cs="Arial"/>
                <w:sz w:val="22"/>
              </w:rPr>
              <w:t>Ecosystem</w:t>
            </w:r>
            <w:r w:rsidR="00911317">
              <w:rPr>
                <w:rFonts w:ascii="Arial" w:hAnsi="Arial" w:cs="Arial"/>
                <w:sz w:val="22"/>
              </w:rPr>
              <w:t>ic</w:t>
            </w:r>
            <w:proofErr w:type="spellEnd"/>
            <w:r w:rsidRPr="00D05757">
              <w:rPr>
                <w:rFonts w:ascii="Arial" w:hAnsi="Arial" w:cs="Arial"/>
                <w:sz w:val="22"/>
              </w:rPr>
              <w:t xml:space="preserve"> Approach To Transforming Higher Education: Theory and Practice of XJTLU 3.0 Education Model</w:t>
            </w:r>
          </w:p>
        </w:tc>
      </w:tr>
      <w:tr w:rsidR="002E0073" w:rsidRPr="002809B1" w:rsidTr="00AB3AEA">
        <w:tc>
          <w:tcPr>
            <w:tcW w:w="1842" w:type="dxa"/>
            <w:gridSpan w:val="2"/>
            <w:vAlign w:val="center"/>
          </w:tcPr>
          <w:p w:rsidR="002E0073" w:rsidRPr="00780993" w:rsidRDefault="002E0073" w:rsidP="004E04D1">
            <w:pPr>
              <w:rPr>
                <w:rFonts w:ascii="Arial" w:hAnsi="Arial" w:cs="Arial"/>
                <w:sz w:val="22"/>
              </w:rPr>
            </w:pPr>
            <w:r w:rsidRPr="00780993">
              <w:rPr>
                <w:rFonts w:ascii="Arial" w:hAnsi="Arial" w:cs="Arial"/>
                <w:sz w:val="22"/>
              </w:rPr>
              <w:t>Title in Chinese</w:t>
            </w:r>
            <w:r w:rsidR="00B555BB">
              <w:rPr>
                <w:rFonts w:ascii="Arial" w:hAnsi="Arial" w:cs="Arial"/>
                <w:sz w:val="22"/>
              </w:rPr>
              <w:t xml:space="preserve"> (If applicable)</w:t>
            </w:r>
            <w:r w:rsidRPr="00780993">
              <w:rPr>
                <w:rFonts w:ascii="Arial" w:hAnsi="Arial" w:cs="Arial"/>
                <w:sz w:val="22"/>
              </w:rPr>
              <w:t xml:space="preserve"> </w:t>
            </w:r>
          </w:p>
          <w:p w:rsidR="002E0073" w:rsidRPr="00780993" w:rsidRDefault="002E0073" w:rsidP="004E04D1">
            <w:pPr>
              <w:rPr>
                <w:rFonts w:ascii="Arial" w:hAnsi="Arial" w:cs="Arial"/>
                <w:sz w:val="22"/>
              </w:rPr>
            </w:pPr>
            <w:proofErr w:type="spellStart"/>
            <w:r w:rsidRPr="00780993">
              <w:rPr>
                <w:rFonts w:ascii="Arial" w:hAnsi="Arial" w:cs="Arial"/>
                <w:sz w:val="22"/>
              </w:rPr>
              <w:t>课题名称</w:t>
            </w:r>
            <w:proofErr w:type="spellEnd"/>
          </w:p>
        </w:tc>
        <w:tc>
          <w:tcPr>
            <w:tcW w:w="7338" w:type="dxa"/>
            <w:gridSpan w:val="6"/>
            <w:vAlign w:val="center"/>
          </w:tcPr>
          <w:p w:rsidR="002E0073" w:rsidRPr="00780993" w:rsidRDefault="00D05757" w:rsidP="004E04D1">
            <w:pPr>
              <w:rPr>
                <w:rFonts w:ascii="Arial" w:hAnsi="Arial" w:cs="Arial"/>
                <w:sz w:val="22"/>
                <w:lang w:eastAsia="zh-CN"/>
              </w:rPr>
            </w:pPr>
            <w:r>
              <w:rPr>
                <w:rFonts w:ascii="Arial" w:hAnsi="Arial" w:cs="Arial" w:hint="eastAsia"/>
                <w:sz w:val="22"/>
                <w:lang w:eastAsia="zh-CN"/>
              </w:rPr>
              <w:t>以创新生态促高等教育变革：</w:t>
            </w:r>
            <w:r w:rsidR="005E47BF">
              <w:rPr>
                <w:rFonts w:ascii="Arial" w:hAnsi="Arial" w:cs="Arial" w:hint="eastAsia"/>
                <w:sz w:val="22"/>
                <w:lang w:eastAsia="zh-CN"/>
              </w:rPr>
              <w:t>西交利物浦大学</w:t>
            </w:r>
            <w:r w:rsidR="005E47BF">
              <w:rPr>
                <w:rFonts w:ascii="Arial" w:hAnsi="Arial" w:cs="Arial" w:hint="eastAsia"/>
                <w:sz w:val="22"/>
                <w:lang w:eastAsia="zh-CN"/>
              </w:rPr>
              <w:t>3</w:t>
            </w:r>
            <w:r w:rsidR="005E47BF">
              <w:rPr>
                <w:rFonts w:ascii="Arial" w:hAnsi="Arial" w:cs="Arial"/>
                <w:sz w:val="22"/>
                <w:lang w:eastAsia="zh-CN"/>
              </w:rPr>
              <w:t>.0</w:t>
            </w:r>
            <w:r w:rsidR="00921D36">
              <w:rPr>
                <w:rFonts w:ascii="Arial" w:hAnsi="Arial" w:cs="Arial" w:hint="eastAsia"/>
                <w:sz w:val="22"/>
                <w:lang w:eastAsia="zh-CN"/>
              </w:rPr>
              <w:t>教育</w:t>
            </w:r>
            <w:r>
              <w:rPr>
                <w:rFonts w:ascii="Arial" w:hAnsi="Arial" w:cs="Arial" w:hint="eastAsia"/>
                <w:sz w:val="22"/>
                <w:lang w:eastAsia="zh-CN"/>
              </w:rPr>
              <w:t>模式的</w:t>
            </w:r>
            <w:r w:rsidR="005E47BF">
              <w:rPr>
                <w:rFonts w:ascii="Arial" w:hAnsi="Arial" w:cs="Arial" w:hint="eastAsia"/>
                <w:sz w:val="22"/>
                <w:lang w:eastAsia="zh-CN"/>
              </w:rPr>
              <w:t>理论与实践</w:t>
            </w:r>
          </w:p>
        </w:tc>
      </w:tr>
      <w:tr w:rsidR="00545FD0" w:rsidRPr="002809B1" w:rsidTr="00AB3AEA">
        <w:tc>
          <w:tcPr>
            <w:tcW w:w="1842" w:type="dxa"/>
            <w:gridSpan w:val="2"/>
            <w:vAlign w:val="center"/>
          </w:tcPr>
          <w:p w:rsidR="00545FD0" w:rsidRPr="00C02A9B" w:rsidRDefault="00545FD0" w:rsidP="004E04D1">
            <w:pPr>
              <w:rPr>
                <w:rFonts w:ascii="Arial" w:hAnsi="Arial" w:cs="Arial"/>
                <w:sz w:val="22"/>
              </w:rPr>
            </w:pPr>
            <w:r w:rsidRPr="00C02A9B">
              <w:rPr>
                <w:rFonts w:ascii="Arial" w:hAnsi="Arial" w:cs="Arial" w:hint="eastAsia"/>
                <w:sz w:val="22"/>
              </w:rPr>
              <w:t>Key words</w:t>
            </w:r>
            <w:r w:rsidR="004E0B88" w:rsidRPr="00C02A9B">
              <w:rPr>
                <w:rFonts w:ascii="Arial" w:hAnsi="Arial" w:cs="Arial" w:hint="eastAsia"/>
                <w:sz w:val="22"/>
              </w:rPr>
              <w:t xml:space="preserve"> (</w:t>
            </w:r>
            <w:r w:rsidR="004E0B88" w:rsidRPr="00C02A9B">
              <w:rPr>
                <w:rFonts w:ascii="Arial" w:hAnsi="Arial" w:cs="Arial"/>
                <w:sz w:val="22"/>
              </w:rPr>
              <w:t>maximum</w:t>
            </w:r>
            <w:r w:rsidR="004E0B88" w:rsidRPr="00C02A9B">
              <w:rPr>
                <w:rFonts w:ascii="Arial" w:hAnsi="Arial" w:cs="Arial" w:hint="eastAsia"/>
                <w:sz w:val="22"/>
              </w:rPr>
              <w:t xml:space="preserve"> 5) </w:t>
            </w:r>
          </w:p>
        </w:tc>
        <w:tc>
          <w:tcPr>
            <w:tcW w:w="7338" w:type="dxa"/>
            <w:gridSpan w:val="6"/>
            <w:vAlign w:val="center"/>
          </w:tcPr>
          <w:p w:rsidR="00545FD0" w:rsidRPr="00780993" w:rsidRDefault="0070208C" w:rsidP="00D01225">
            <w:pPr>
              <w:rPr>
                <w:rFonts w:ascii="Arial" w:hAnsi="Arial" w:cs="Arial"/>
                <w:sz w:val="22"/>
              </w:rPr>
            </w:pPr>
            <w:r>
              <w:rPr>
                <w:rFonts w:ascii="Arial" w:hAnsi="Arial" w:cs="Arial"/>
                <w:sz w:val="22"/>
              </w:rPr>
              <w:t>Innovation</w:t>
            </w:r>
            <w:r w:rsidR="005E47BF">
              <w:rPr>
                <w:rFonts w:ascii="Arial" w:hAnsi="Arial" w:cs="Arial"/>
                <w:sz w:val="22"/>
              </w:rPr>
              <w:t xml:space="preserve"> ecosystem, XJTLU 3.0, education model, theory and practice</w:t>
            </w:r>
          </w:p>
        </w:tc>
      </w:tr>
      <w:tr w:rsidR="002E0073" w:rsidRPr="002809B1" w:rsidTr="00AB3AEA">
        <w:tc>
          <w:tcPr>
            <w:tcW w:w="1842" w:type="dxa"/>
            <w:gridSpan w:val="2"/>
            <w:vAlign w:val="center"/>
          </w:tcPr>
          <w:p w:rsidR="002E0073" w:rsidRPr="00780993" w:rsidRDefault="002E0073" w:rsidP="004E04D1">
            <w:pPr>
              <w:rPr>
                <w:rFonts w:ascii="Arial" w:hAnsi="Arial" w:cs="Arial"/>
                <w:sz w:val="22"/>
              </w:rPr>
            </w:pPr>
            <w:r w:rsidRPr="00780993">
              <w:rPr>
                <w:rFonts w:ascii="Arial" w:hAnsi="Arial" w:cs="Arial"/>
                <w:sz w:val="22"/>
              </w:rPr>
              <w:t>Duration</w:t>
            </w:r>
          </w:p>
        </w:tc>
        <w:tc>
          <w:tcPr>
            <w:tcW w:w="7338" w:type="dxa"/>
            <w:gridSpan w:val="6"/>
            <w:vAlign w:val="center"/>
          </w:tcPr>
          <w:p w:rsidR="002E0073" w:rsidRPr="00780993" w:rsidRDefault="007B1C42" w:rsidP="002D22C7">
            <w:pPr>
              <w:jc w:val="center"/>
              <w:rPr>
                <w:rFonts w:ascii="Arial" w:hAnsi="Arial" w:cs="Arial"/>
                <w:sz w:val="22"/>
              </w:rPr>
            </w:pPr>
            <w:r>
              <w:rPr>
                <w:rFonts w:ascii="Arial" w:hAnsi="Arial" w:cs="Arial"/>
                <w:sz w:val="22"/>
              </w:rPr>
              <w:t>One year</w:t>
            </w:r>
          </w:p>
        </w:tc>
      </w:tr>
      <w:tr w:rsidR="007413A8" w:rsidRPr="002809B1" w:rsidTr="00AB3AEA">
        <w:tc>
          <w:tcPr>
            <w:tcW w:w="1842" w:type="dxa"/>
            <w:gridSpan w:val="2"/>
            <w:vAlign w:val="center"/>
          </w:tcPr>
          <w:p w:rsidR="007413A8" w:rsidRPr="00780993" w:rsidRDefault="007413A8" w:rsidP="004E04D1">
            <w:pPr>
              <w:rPr>
                <w:rFonts w:ascii="Arial" w:hAnsi="Arial" w:cs="Arial"/>
                <w:sz w:val="22"/>
              </w:rPr>
            </w:pPr>
            <w:r w:rsidRPr="00780993">
              <w:rPr>
                <w:rFonts w:ascii="Arial" w:hAnsi="Arial" w:cs="Arial"/>
                <w:sz w:val="22"/>
              </w:rPr>
              <w:t>Total Funding Requested</w:t>
            </w:r>
          </w:p>
        </w:tc>
        <w:tc>
          <w:tcPr>
            <w:tcW w:w="7338" w:type="dxa"/>
            <w:gridSpan w:val="6"/>
            <w:vAlign w:val="center"/>
          </w:tcPr>
          <w:p w:rsidR="007413A8" w:rsidRPr="00780993" w:rsidRDefault="007B1C42" w:rsidP="002D22C7">
            <w:pPr>
              <w:jc w:val="center"/>
              <w:rPr>
                <w:rFonts w:ascii="Arial" w:hAnsi="Arial" w:cs="Arial"/>
                <w:sz w:val="22"/>
              </w:rPr>
            </w:pPr>
            <w:r>
              <w:rPr>
                <w:rFonts w:ascii="Arial" w:hAnsi="Arial" w:cs="Arial"/>
                <w:sz w:val="22"/>
              </w:rPr>
              <w:t>RMB 100,000</w:t>
            </w:r>
          </w:p>
        </w:tc>
      </w:tr>
      <w:tr w:rsidR="00A16682" w:rsidRPr="002809B1" w:rsidTr="00AB3AEA">
        <w:tc>
          <w:tcPr>
            <w:tcW w:w="1842" w:type="dxa"/>
            <w:gridSpan w:val="2"/>
            <w:vAlign w:val="center"/>
          </w:tcPr>
          <w:p w:rsidR="00A16682" w:rsidRPr="00780993" w:rsidRDefault="00A16682" w:rsidP="004E04D1">
            <w:pPr>
              <w:rPr>
                <w:rFonts w:ascii="Arial" w:hAnsi="Arial" w:cs="Arial"/>
                <w:sz w:val="22"/>
              </w:rPr>
            </w:pPr>
            <w:r w:rsidRPr="00780993">
              <w:rPr>
                <w:rFonts w:ascii="Arial" w:hAnsi="Arial" w:cs="Arial"/>
                <w:sz w:val="22"/>
              </w:rPr>
              <w:t>Resubmission or not</w:t>
            </w:r>
          </w:p>
        </w:tc>
        <w:tc>
          <w:tcPr>
            <w:tcW w:w="7338" w:type="dxa"/>
            <w:gridSpan w:val="6"/>
            <w:vAlign w:val="center"/>
          </w:tcPr>
          <w:p w:rsidR="00A16682" w:rsidRPr="00780993" w:rsidRDefault="00B555BB" w:rsidP="007B1C42">
            <w:pPr>
              <w:pStyle w:val="Notes"/>
              <w:tabs>
                <w:tab w:val="left" w:pos="852"/>
                <w:tab w:val="left" w:pos="4395"/>
              </w:tabs>
              <w:spacing w:before="0" w:after="0"/>
              <w:rPr>
                <w:rFonts w:ascii="Arial" w:hAnsi="Arial" w:cs="Arial"/>
                <w:sz w:val="22"/>
                <w:lang w:eastAsia="zh-CN"/>
              </w:rPr>
            </w:pPr>
            <w:r>
              <w:rPr>
                <w:rFonts w:ascii="Arial" w:hAnsi="Arial" w:cs="Arial"/>
                <w:color w:val="auto"/>
                <w:sz w:val="22"/>
                <w:lang w:eastAsia="zh-CN"/>
              </w:rPr>
              <w:fldChar w:fldCharType="begin">
                <w:ffData>
                  <w:name w:val="Check1"/>
                  <w:enabled/>
                  <w:calcOnExit w:val="0"/>
                  <w:checkBox>
                    <w:sizeAuto/>
                    <w:default w:val="0"/>
                  </w:checkBox>
                </w:ffData>
              </w:fldChar>
            </w:r>
            <w:bookmarkStart w:id="1" w:name="Check1"/>
            <w:r>
              <w:rPr>
                <w:rFonts w:ascii="Arial" w:hAnsi="Arial" w:cs="Arial"/>
                <w:color w:val="auto"/>
                <w:sz w:val="22"/>
                <w:lang w:eastAsia="zh-CN"/>
              </w:rPr>
              <w:instrText xml:space="preserve"> FORMCHECKBOX </w:instrText>
            </w:r>
            <w:r>
              <w:rPr>
                <w:rFonts w:ascii="Arial" w:hAnsi="Arial" w:cs="Arial"/>
                <w:color w:val="auto"/>
                <w:sz w:val="22"/>
                <w:lang w:eastAsia="zh-CN"/>
              </w:rPr>
            </w:r>
            <w:r>
              <w:rPr>
                <w:rFonts w:ascii="Arial" w:hAnsi="Arial" w:cs="Arial"/>
                <w:color w:val="auto"/>
                <w:sz w:val="22"/>
                <w:lang w:eastAsia="zh-CN"/>
              </w:rPr>
              <w:fldChar w:fldCharType="end"/>
            </w:r>
            <w:bookmarkEnd w:id="1"/>
            <w:r w:rsidR="00A16682" w:rsidRPr="004E04D1">
              <w:rPr>
                <w:rFonts w:ascii="Arial" w:hAnsi="Arial" w:cs="Arial"/>
                <w:i w:val="0"/>
                <w:sz w:val="22"/>
                <w:lang w:eastAsia="zh-CN"/>
              </w:rPr>
              <w:t>YES</w:t>
            </w:r>
            <w:r w:rsidR="004E04D1">
              <w:rPr>
                <w:rFonts w:ascii="Arial" w:hAnsi="Arial" w:cs="Arial"/>
                <w:i w:val="0"/>
                <w:sz w:val="22"/>
                <w:lang w:eastAsia="zh-CN"/>
              </w:rPr>
              <w:tab/>
            </w:r>
            <w:r w:rsidR="00A16682" w:rsidRPr="004E04D1">
              <w:rPr>
                <w:rFonts w:ascii="Arial" w:hAnsi="Arial" w:cs="Arial"/>
                <w:i w:val="0"/>
                <w:sz w:val="22"/>
                <w:lang w:eastAsia="zh-CN"/>
              </w:rPr>
              <w:t>Ref:</w:t>
            </w:r>
            <w:r w:rsidR="007413A8">
              <w:rPr>
                <w:rFonts w:ascii="Arial" w:hAnsi="Arial" w:cs="Arial" w:hint="eastAsia"/>
                <w:sz w:val="22"/>
                <w:lang w:eastAsia="zh-CN"/>
              </w:rPr>
              <w:t xml:space="preserve">             </w:t>
            </w:r>
            <w:r w:rsidR="007B1C42">
              <w:rPr>
                <w:rFonts w:ascii="Arial" w:hAnsi="Arial" w:cs="Arial" w:hint="eastAsia"/>
                <w:sz w:val="22"/>
                <w:lang w:eastAsia="zh-CN"/>
              </w:rPr>
              <w:sym w:font="Wingdings 2" w:char="F052"/>
            </w:r>
            <w:r w:rsidR="007B1C42">
              <w:rPr>
                <w:rFonts w:ascii="Arial" w:hAnsi="Arial" w:cs="Arial"/>
                <w:sz w:val="22"/>
                <w:lang w:eastAsia="zh-CN"/>
              </w:rPr>
              <w:t xml:space="preserve"> </w:t>
            </w:r>
            <w:r w:rsidR="00A16682" w:rsidRPr="004E04D1">
              <w:rPr>
                <w:rFonts w:ascii="Arial" w:hAnsi="Arial" w:cs="Arial"/>
                <w:i w:val="0"/>
                <w:sz w:val="22"/>
                <w:lang w:eastAsia="zh-CN"/>
              </w:rPr>
              <w:t>NO</w:t>
            </w:r>
          </w:p>
        </w:tc>
      </w:tr>
      <w:tr w:rsidR="00A16682" w:rsidRPr="002809B1" w:rsidTr="00AB3AEA">
        <w:trPr>
          <w:trHeight w:val="454"/>
        </w:trPr>
        <w:tc>
          <w:tcPr>
            <w:tcW w:w="9180" w:type="dxa"/>
            <w:gridSpan w:val="8"/>
            <w:tcBorders>
              <w:bottom w:val="single" w:sz="4" w:space="0" w:color="auto"/>
            </w:tcBorders>
            <w:vAlign w:val="center"/>
          </w:tcPr>
          <w:p w:rsidR="00A16682" w:rsidRPr="00443F43" w:rsidRDefault="00710284" w:rsidP="004E04D1">
            <w:pPr>
              <w:rPr>
                <w:rFonts w:ascii="Arial" w:hAnsi="Arial" w:cs="Arial"/>
                <w:b/>
                <w:sz w:val="26"/>
                <w:szCs w:val="26"/>
              </w:rPr>
            </w:pPr>
            <w:r>
              <w:rPr>
                <w:rFonts w:ascii="Arial" w:hAnsi="Arial" w:cs="Arial"/>
                <w:b/>
                <w:sz w:val="26"/>
                <w:szCs w:val="26"/>
              </w:rPr>
              <w:t>C</w:t>
            </w:r>
            <w:r w:rsidR="00A16682" w:rsidRPr="00443F43">
              <w:rPr>
                <w:rFonts w:ascii="Arial" w:hAnsi="Arial" w:cs="Arial"/>
                <w:b/>
                <w:sz w:val="26"/>
                <w:szCs w:val="26"/>
              </w:rPr>
              <w:t xml:space="preserve">. External Collaborative </w:t>
            </w:r>
            <w:r w:rsidR="00B555BB">
              <w:rPr>
                <w:rFonts w:ascii="Arial" w:hAnsi="Arial" w:cs="Arial"/>
                <w:b/>
                <w:sz w:val="26"/>
                <w:szCs w:val="26"/>
              </w:rPr>
              <w:t xml:space="preserve">Schools within XJTLU/Other </w:t>
            </w:r>
            <w:r w:rsidR="00A16682" w:rsidRPr="00443F43">
              <w:rPr>
                <w:rFonts w:ascii="Arial" w:hAnsi="Arial" w:cs="Arial"/>
                <w:b/>
                <w:sz w:val="26"/>
                <w:szCs w:val="26"/>
              </w:rPr>
              <w:t>University/Institution (if any)</w:t>
            </w:r>
          </w:p>
        </w:tc>
      </w:tr>
      <w:tr w:rsidR="00A16682" w:rsidRPr="002809B1" w:rsidTr="00AB3AEA">
        <w:trPr>
          <w:trHeight w:val="432"/>
        </w:trPr>
        <w:tc>
          <w:tcPr>
            <w:tcW w:w="9180" w:type="dxa"/>
            <w:gridSpan w:val="8"/>
            <w:shd w:val="clear" w:color="auto" w:fill="FFFFFF" w:themeFill="background1"/>
            <w:vAlign w:val="center"/>
          </w:tcPr>
          <w:p w:rsidR="00A16682" w:rsidRPr="002809B1" w:rsidRDefault="00AB319A" w:rsidP="004B20D6">
            <w:pPr>
              <w:rPr>
                <w:rFonts w:ascii="Arial" w:hAnsi="Arial" w:cs="Arial"/>
                <w:sz w:val="22"/>
              </w:rPr>
            </w:pPr>
            <w:r>
              <w:rPr>
                <w:rFonts w:ascii="Arial" w:hAnsi="Arial" w:cs="Arial"/>
                <w:sz w:val="22"/>
              </w:rPr>
              <w:t>Academy of Pharmacy</w:t>
            </w:r>
            <w:r w:rsidR="004B20D6">
              <w:rPr>
                <w:rFonts w:ascii="Arial" w:hAnsi="Arial" w:cs="Arial"/>
                <w:sz w:val="22"/>
              </w:rPr>
              <w:t xml:space="preserve"> (</w:t>
            </w:r>
            <w:proofErr w:type="spellStart"/>
            <w:r w:rsidR="004B20D6">
              <w:rPr>
                <w:rFonts w:ascii="Arial" w:hAnsi="Arial" w:cs="Arial"/>
                <w:sz w:val="22"/>
              </w:rPr>
              <w:t>AoPHA</w:t>
            </w:r>
            <w:proofErr w:type="spellEnd"/>
            <w:r w:rsidR="004B20D6">
              <w:rPr>
                <w:rFonts w:ascii="Arial" w:hAnsi="Arial" w:cs="Arial"/>
                <w:sz w:val="22"/>
              </w:rPr>
              <w:t xml:space="preserve">), JITRI Academy and </w:t>
            </w:r>
            <w:r w:rsidR="0068066F">
              <w:rPr>
                <w:rFonts w:ascii="Arial" w:hAnsi="Arial" w:cs="Arial"/>
                <w:sz w:val="22"/>
              </w:rPr>
              <w:t>Academy of Film and Creative Technology (</w:t>
            </w:r>
            <w:proofErr w:type="spellStart"/>
            <w:r w:rsidR="0068066F">
              <w:rPr>
                <w:rFonts w:ascii="Arial" w:hAnsi="Arial" w:cs="Arial"/>
                <w:sz w:val="22"/>
              </w:rPr>
              <w:t>AoFCT</w:t>
            </w:r>
            <w:proofErr w:type="spellEnd"/>
            <w:r w:rsidR="0068066F">
              <w:rPr>
                <w:rFonts w:ascii="Arial" w:hAnsi="Arial" w:cs="Arial"/>
                <w:sz w:val="22"/>
              </w:rPr>
              <w:t>)</w:t>
            </w:r>
          </w:p>
        </w:tc>
      </w:tr>
      <w:tr w:rsidR="00A16682" w:rsidRPr="002809B1" w:rsidTr="00AB3AEA">
        <w:trPr>
          <w:trHeight w:val="432"/>
        </w:trPr>
        <w:tc>
          <w:tcPr>
            <w:tcW w:w="9180" w:type="dxa"/>
            <w:gridSpan w:val="8"/>
            <w:tcBorders>
              <w:bottom w:val="single" w:sz="4" w:space="0" w:color="auto"/>
            </w:tcBorders>
            <w:shd w:val="clear" w:color="auto" w:fill="FFFFFF" w:themeFill="background1"/>
            <w:vAlign w:val="center"/>
          </w:tcPr>
          <w:p w:rsidR="00A16682" w:rsidRPr="002809B1" w:rsidRDefault="0074329C" w:rsidP="004E04D1">
            <w:pPr>
              <w:rPr>
                <w:rFonts w:ascii="Arial" w:hAnsi="Arial" w:cs="Arial"/>
                <w:sz w:val="22"/>
              </w:rPr>
            </w:pPr>
            <w:r>
              <w:rPr>
                <w:rFonts w:ascii="Arial" w:hAnsi="Arial" w:cs="Arial"/>
                <w:sz w:val="22"/>
              </w:rPr>
              <w:t xml:space="preserve">External institution and/ or industry partners </w:t>
            </w:r>
            <w:r w:rsidR="0068066F">
              <w:rPr>
                <w:rFonts w:ascii="Arial" w:hAnsi="Arial" w:cs="Arial"/>
                <w:sz w:val="22"/>
              </w:rPr>
              <w:t>of</w:t>
            </w:r>
            <w:r>
              <w:rPr>
                <w:rFonts w:ascii="Arial" w:hAnsi="Arial" w:cs="Arial"/>
                <w:sz w:val="22"/>
              </w:rPr>
              <w:t xml:space="preserve"> </w:t>
            </w:r>
            <w:proofErr w:type="spellStart"/>
            <w:r>
              <w:rPr>
                <w:rFonts w:ascii="Arial" w:hAnsi="Arial" w:cs="Arial"/>
                <w:sz w:val="22"/>
              </w:rPr>
              <w:t>AoPHA</w:t>
            </w:r>
            <w:proofErr w:type="spellEnd"/>
            <w:r>
              <w:rPr>
                <w:rFonts w:ascii="Arial" w:hAnsi="Arial" w:cs="Arial"/>
                <w:sz w:val="22"/>
              </w:rPr>
              <w:t xml:space="preserve">, JITRI, </w:t>
            </w:r>
            <w:proofErr w:type="spellStart"/>
            <w:r>
              <w:rPr>
                <w:rFonts w:ascii="Arial" w:hAnsi="Arial" w:cs="Arial"/>
                <w:sz w:val="22"/>
              </w:rPr>
              <w:t>AoFE</w:t>
            </w:r>
            <w:proofErr w:type="spellEnd"/>
            <w:r w:rsidR="0068066F">
              <w:rPr>
                <w:rFonts w:ascii="Arial" w:hAnsi="Arial" w:cs="Arial"/>
                <w:sz w:val="22"/>
              </w:rPr>
              <w:t xml:space="preserve"> and </w:t>
            </w:r>
            <w:proofErr w:type="spellStart"/>
            <w:r w:rsidR="0068066F">
              <w:rPr>
                <w:rFonts w:ascii="Arial" w:hAnsi="Arial" w:cs="Arial"/>
                <w:sz w:val="22"/>
              </w:rPr>
              <w:t>AoFCT</w:t>
            </w:r>
            <w:proofErr w:type="spellEnd"/>
            <w:r w:rsidR="0068066F">
              <w:rPr>
                <w:rFonts w:ascii="Arial" w:hAnsi="Arial" w:cs="Arial"/>
                <w:sz w:val="22"/>
              </w:rPr>
              <w:t>.</w:t>
            </w:r>
          </w:p>
        </w:tc>
      </w:tr>
      <w:tr w:rsidR="00A16682" w:rsidRPr="002809B1" w:rsidTr="00AB3AEA">
        <w:trPr>
          <w:trHeight w:val="454"/>
        </w:trPr>
        <w:tc>
          <w:tcPr>
            <w:tcW w:w="9180" w:type="dxa"/>
            <w:gridSpan w:val="8"/>
            <w:shd w:val="clear" w:color="auto" w:fill="FFFFFF" w:themeFill="background1"/>
            <w:vAlign w:val="center"/>
          </w:tcPr>
          <w:p w:rsidR="00AB319A" w:rsidRPr="00443F43" w:rsidRDefault="00710284" w:rsidP="004E04D1">
            <w:pPr>
              <w:rPr>
                <w:rFonts w:ascii="Arial" w:hAnsi="Arial" w:cs="Arial"/>
                <w:b/>
                <w:sz w:val="26"/>
                <w:szCs w:val="26"/>
              </w:rPr>
            </w:pPr>
            <w:r>
              <w:rPr>
                <w:rFonts w:ascii="Arial" w:hAnsi="Arial" w:cs="Arial"/>
                <w:b/>
                <w:sz w:val="26"/>
                <w:szCs w:val="26"/>
              </w:rPr>
              <w:t>D</w:t>
            </w:r>
            <w:r w:rsidR="00A16682" w:rsidRPr="00443F43">
              <w:rPr>
                <w:rFonts w:ascii="Arial" w:hAnsi="Arial" w:cs="Arial"/>
                <w:b/>
                <w:sz w:val="26"/>
                <w:szCs w:val="26"/>
              </w:rPr>
              <w:t>. Team Members (including PI)</w:t>
            </w:r>
          </w:p>
        </w:tc>
      </w:tr>
      <w:tr w:rsidR="00C62811" w:rsidRPr="002809B1" w:rsidTr="007245A9">
        <w:tc>
          <w:tcPr>
            <w:tcW w:w="650" w:type="dxa"/>
            <w:shd w:val="clear" w:color="auto" w:fill="FFFFFF" w:themeFill="background1"/>
            <w:vAlign w:val="center"/>
          </w:tcPr>
          <w:p w:rsidR="00A16682" w:rsidRPr="002809B1" w:rsidRDefault="00A16682" w:rsidP="004E04D1">
            <w:pPr>
              <w:rPr>
                <w:rFonts w:ascii="Arial" w:hAnsi="Arial" w:cs="Arial"/>
                <w:sz w:val="22"/>
              </w:rPr>
            </w:pPr>
            <w:r w:rsidRPr="002809B1">
              <w:rPr>
                <w:rFonts w:ascii="Arial" w:hAnsi="Arial" w:cs="Arial"/>
                <w:sz w:val="22"/>
              </w:rPr>
              <w:t>No.</w:t>
            </w:r>
          </w:p>
        </w:tc>
        <w:tc>
          <w:tcPr>
            <w:tcW w:w="1192" w:type="dxa"/>
            <w:shd w:val="clear" w:color="auto" w:fill="FFFFFF" w:themeFill="background1"/>
            <w:vAlign w:val="center"/>
          </w:tcPr>
          <w:p w:rsidR="00A16682" w:rsidRPr="002809B1" w:rsidRDefault="00A16682" w:rsidP="004E04D1">
            <w:pPr>
              <w:rPr>
                <w:rFonts w:ascii="Arial" w:hAnsi="Arial" w:cs="Arial"/>
                <w:sz w:val="22"/>
              </w:rPr>
            </w:pPr>
            <w:r w:rsidRPr="002809B1">
              <w:rPr>
                <w:rFonts w:ascii="Arial" w:hAnsi="Arial" w:cs="Arial"/>
                <w:sz w:val="22"/>
              </w:rPr>
              <w:t>Name</w:t>
            </w:r>
          </w:p>
        </w:tc>
        <w:tc>
          <w:tcPr>
            <w:tcW w:w="913" w:type="dxa"/>
            <w:gridSpan w:val="2"/>
            <w:shd w:val="clear" w:color="auto" w:fill="FFFFFF" w:themeFill="background1"/>
            <w:vAlign w:val="center"/>
          </w:tcPr>
          <w:p w:rsidR="00A16682" w:rsidRPr="002809B1" w:rsidRDefault="00A16682" w:rsidP="004E04D1">
            <w:pPr>
              <w:rPr>
                <w:rFonts w:ascii="Arial" w:hAnsi="Arial" w:cs="Arial"/>
                <w:sz w:val="22"/>
              </w:rPr>
            </w:pPr>
            <w:r w:rsidRPr="002809B1">
              <w:rPr>
                <w:rFonts w:ascii="Arial" w:hAnsi="Arial" w:cs="Arial"/>
                <w:sz w:val="22"/>
              </w:rPr>
              <w:t>Dept.</w:t>
            </w:r>
          </w:p>
        </w:tc>
        <w:tc>
          <w:tcPr>
            <w:tcW w:w="1185" w:type="dxa"/>
            <w:shd w:val="clear" w:color="auto" w:fill="FFFFFF" w:themeFill="background1"/>
            <w:vAlign w:val="center"/>
          </w:tcPr>
          <w:p w:rsidR="00A16682" w:rsidRPr="002809B1" w:rsidRDefault="00F23AC9" w:rsidP="004E04D1">
            <w:pPr>
              <w:jc w:val="center"/>
              <w:rPr>
                <w:rFonts w:ascii="Arial" w:hAnsi="Arial" w:cs="Arial"/>
                <w:sz w:val="22"/>
              </w:rPr>
            </w:pPr>
            <w:r>
              <w:rPr>
                <w:rFonts w:ascii="Arial" w:hAnsi="Arial" w:cs="Arial" w:hint="eastAsia"/>
                <w:sz w:val="22"/>
              </w:rPr>
              <w:t xml:space="preserve">Position </w:t>
            </w:r>
          </w:p>
        </w:tc>
        <w:tc>
          <w:tcPr>
            <w:tcW w:w="1815" w:type="dxa"/>
            <w:shd w:val="clear" w:color="auto" w:fill="FFFFFF" w:themeFill="background1"/>
            <w:vAlign w:val="center"/>
          </w:tcPr>
          <w:p w:rsidR="00A16682" w:rsidRPr="002809B1" w:rsidRDefault="00A16682" w:rsidP="004E04D1">
            <w:pPr>
              <w:rPr>
                <w:rFonts w:ascii="Arial" w:hAnsi="Arial" w:cs="Arial"/>
                <w:sz w:val="22"/>
              </w:rPr>
            </w:pPr>
            <w:r>
              <w:rPr>
                <w:rFonts w:ascii="Arial" w:hAnsi="Arial" w:cs="Arial"/>
                <w:sz w:val="22"/>
              </w:rPr>
              <w:t>Task(s)</w:t>
            </w:r>
          </w:p>
        </w:tc>
        <w:tc>
          <w:tcPr>
            <w:tcW w:w="1080" w:type="dxa"/>
            <w:shd w:val="clear" w:color="auto" w:fill="FFFFFF" w:themeFill="background1"/>
            <w:vAlign w:val="center"/>
          </w:tcPr>
          <w:p w:rsidR="00A16682" w:rsidRPr="002809B1" w:rsidRDefault="00A16682" w:rsidP="004E04D1">
            <w:pPr>
              <w:jc w:val="center"/>
              <w:rPr>
                <w:rFonts w:ascii="Arial" w:hAnsi="Arial" w:cs="Arial"/>
                <w:sz w:val="22"/>
              </w:rPr>
            </w:pPr>
            <w:r w:rsidRPr="002809B1">
              <w:rPr>
                <w:rFonts w:ascii="Arial" w:hAnsi="Arial" w:cs="Arial"/>
                <w:sz w:val="22"/>
              </w:rPr>
              <w:t>Share</w:t>
            </w:r>
          </w:p>
          <w:p w:rsidR="00A16682" w:rsidRPr="002809B1" w:rsidRDefault="00A16682" w:rsidP="004E04D1">
            <w:pPr>
              <w:jc w:val="center"/>
              <w:rPr>
                <w:rFonts w:ascii="Arial" w:hAnsi="Arial" w:cs="Arial"/>
                <w:sz w:val="22"/>
              </w:rPr>
            </w:pPr>
            <w:r w:rsidRPr="002809B1">
              <w:rPr>
                <w:rFonts w:ascii="Arial" w:hAnsi="Arial" w:cs="Arial"/>
                <w:sz w:val="22"/>
              </w:rPr>
              <w:t>(%)</w:t>
            </w:r>
          </w:p>
        </w:tc>
        <w:tc>
          <w:tcPr>
            <w:tcW w:w="2345" w:type="dxa"/>
            <w:shd w:val="clear" w:color="auto" w:fill="FFFFFF" w:themeFill="background1"/>
            <w:vAlign w:val="center"/>
          </w:tcPr>
          <w:p w:rsidR="00A16682" w:rsidRPr="002809B1" w:rsidRDefault="00B555BB" w:rsidP="004E04D1">
            <w:pPr>
              <w:rPr>
                <w:rFonts w:ascii="Arial" w:hAnsi="Arial" w:cs="Arial"/>
                <w:sz w:val="22"/>
              </w:rPr>
            </w:pPr>
            <w:r>
              <w:rPr>
                <w:rFonts w:ascii="Arial" w:hAnsi="Arial" w:cs="Arial"/>
                <w:sz w:val="22"/>
              </w:rPr>
              <w:t xml:space="preserve">External Schools within XJTLU/Other </w:t>
            </w:r>
            <w:r w:rsidR="00A16682" w:rsidRPr="002809B1">
              <w:rPr>
                <w:rFonts w:ascii="Arial" w:hAnsi="Arial" w:cs="Arial"/>
                <w:sz w:val="22"/>
              </w:rPr>
              <w:t xml:space="preserve">University/Institution </w:t>
            </w:r>
          </w:p>
          <w:p w:rsidR="00A16682" w:rsidRPr="002809B1" w:rsidRDefault="00A16682" w:rsidP="004E04D1">
            <w:pPr>
              <w:rPr>
                <w:rFonts w:ascii="Arial" w:hAnsi="Arial" w:cs="Arial"/>
                <w:sz w:val="22"/>
              </w:rPr>
            </w:pPr>
            <w:r w:rsidRPr="002809B1">
              <w:rPr>
                <w:rFonts w:ascii="Arial" w:hAnsi="Arial" w:cs="Arial"/>
                <w:sz w:val="22"/>
              </w:rPr>
              <w:t>(if external)</w:t>
            </w:r>
          </w:p>
        </w:tc>
      </w:tr>
      <w:tr w:rsidR="00C62811" w:rsidRPr="002809B1" w:rsidTr="007245A9">
        <w:tc>
          <w:tcPr>
            <w:tcW w:w="650" w:type="dxa"/>
            <w:shd w:val="clear" w:color="auto" w:fill="FFFFFF" w:themeFill="background1"/>
            <w:vAlign w:val="center"/>
          </w:tcPr>
          <w:p w:rsidR="00A16682" w:rsidRPr="007245A9" w:rsidRDefault="00A16682" w:rsidP="00C24E2D">
            <w:pPr>
              <w:jc w:val="center"/>
              <w:rPr>
                <w:rFonts w:ascii="Arial" w:hAnsi="Arial" w:cs="Arial"/>
                <w:sz w:val="20"/>
              </w:rPr>
            </w:pPr>
            <w:r w:rsidRPr="007245A9">
              <w:rPr>
                <w:rFonts w:ascii="Arial" w:hAnsi="Arial" w:cs="Arial"/>
                <w:sz w:val="20"/>
              </w:rPr>
              <w:t>1</w:t>
            </w:r>
          </w:p>
        </w:tc>
        <w:tc>
          <w:tcPr>
            <w:tcW w:w="1192" w:type="dxa"/>
            <w:shd w:val="clear" w:color="auto" w:fill="FFFFFF" w:themeFill="background1"/>
            <w:vAlign w:val="center"/>
          </w:tcPr>
          <w:p w:rsidR="00A16682" w:rsidRPr="007245A9" w:rsidRDefault="00C24E2D" w:rsidP="00C24E2D">
            <w:pPr>
              <w:jc w:val="center"/>
              <w:rPr>
                <w:rFonts w:ascii="Arial" w:hAnsi="Arial" w:cs="Arial"/>
                <w:sz w:val="20"/>
              </w:rPr>
            </w:pPr>
            <w:r w:rsidRPr="007245A9">
              <w:rPr>
                <w:rFonts w:ascii="Arial" w:hAnsi="Arial" w:cs="Arial"/>
                <w:sz w:val="20"/>
              </w:rPr>
              <w:t>Jian Chen</w:t>
            </w:r>
          </w:p>
        </w:tc>
        <w:tc>
          <w:tcPr>
            <w:tcW w:w="913" w:type="dxa"/>
            <w:gridSpan w:val="2"/>
            <w:shd w:val="clear" w:color="auto" w:fill="FFFFFF" w:themeFill="background1"/>
            <w:vAlign w:val="center"/>
          </w:tcPr>
          <w:p w:rsidR="00A16682" w:rsidRPr="007245A9" w:rsidRDefault="00C24E2D" w:rsidP="00C24E2D">
            <w:pPr>
              <w:jc w:val="center"/>
              <w:rPr>
                <w:rFonts w:ascii="Arial" w:hAnsi="Arial" w:cs="Arial"/>
                <w:sz w:val="20"/>
              </w:rPr>
            </w:pPr>
            <w:r w:rsidRPr="007245A9">
              <w:rPr>
                <w:rFonts w:ascii="Arial" w:hAnsi="Arial" w:cs="Arial"/>
                <w:sz w:val="20"/>
              </w:rPr>
              <w:t>ILEAD</w:t>
            </w:r>
          </w:p>
        </w:tc>
        <w:tc>
          <w:tcPr>
            <w:tcW w:w="1185" w:type="dxa"/>
            <w:shd w:val="clear" w:color="auto" w:fill="FFFFFF" w:themeFill="background1"/>
            <w:vAlign w:val="center"/>
          </w:tcPr>
          <w:p w:rsidR="00A16682" w:rsidRPr="007245A9" w:rsidRDefault="00C24E2D" w:rsidP="00C24E2D">
            <w:pPr>
              <w:jc w:val="center"/>
              <w:rPr>
                <w:rFonts w:ascii="Arial" w:hAnsi="Arial" w:cs="Arial"/>
                <w:sz w:val="20"/>
              </w:rPr>
            </w:pPr>
            <w:r w:rsidRPr="007245A9">
              <w:rPr>
                <w:rFonts w:ascii="Arial" w:hAnsi="Arial" w:cs="Arial"/>
                <w:sz w:val="20"/>
              </w:rPr>
              <w:t>Assistant Professor &amp; Head of NPE</w:t>
            </w:r>
          </w:p>
        </w:tc>
        <w:tc>
          <w:tcPr>
            <w:tcW w:w="1815" w:type="dxa"/>
            <w:shd w:val="clear" w:color="auto" w:fill="FFFFFF" w:themeFill="background1"/>
            <w:vAlign w:val="center"/>
          </w:tcPr>
          <w:p w:rsidR="00A16682" w:rsidRPr="007245A9" w:rsidRDefault="007245A9" w:rsidP="007245A9">
            <w:pPr>
              <w:rPr>
                <w:rFonts w:ascii="Arial" w:hAnsi="Arial" w:cs="Arial"/>
                <w:sz w:val="20"/>
              </w:rPr>
            </w:pPr>
            <w:r w:rsidRPr="007245A9">
              <w:rPr>
                <w:rFonts w:ascii="Arial" w:hAnsi="Arial" w:cs="Arial"/>
                <w:sz w:val="20"/>
              </w:rPr>
              <w:t>Coordina</w:t>
            </w:r>
            <w:r w:rsidRPr="007245A9">
              <w:rPr>
                <w:rFonts w:ascii="Arial" w:hAnsi="Arial" w:cs="Arial" w:hint="eastAsia"/>
                <w:sz w:val="20"/>
                <w:lang w:eastAsia="zh-CN"/>
              </w:rPr>
              <w:t>te</w:t>
            </w:r>
            <w:r w:rsidRPr="007245A9">
              <w:rPr>
                <w:rFonts w:ascii="Arial" w:hAnsi="Arial" w:cs="Arial"/>
                <w:sz w:val="20"/>
              </w:rPr>
              <w:t xml:space="preserve"> </w:t>
            </w:r>
            <w:r w:rsidR="00CE200D">
              <w:rPr>
                <w:rFonts w:ascii="Arial" w:hAnsi="Arial" w:cs="Arial"/>
                <w:sz w:val="20"/>
              </w:rPr>
              <w:t xml:space="preserve">seminars/ </w:t>
            </w:r>
            <w:r w:rsidRPr="007245A9">
              <w:rPr>
                <w:rFonts w:ascii="Arial" w:hAnsi="Arial" w:cs="Arial"/>
                <w:sz w:val="20"/>
              </w:rPr>
              <w:t xml:space="preserve">interviews with </w:t>
            </w:r>
            <w:r w:rsidR="00CE200D">
              <w:rPr>
                <w:rFonts w:ascii="Arial" w:hAnsi="Arial" w:cs="Arial"/>
                <w:sz w:val="20"/>
              </w:rPr>
              <w:t xml:space="preserve">XJTLU </w:t>
            </w:r>
            <w:r w:rsidRPr="007245A9">
              <w:rPr>
                <w:rFonts w:ascii="Arial" w:hAnsi="Arial" w:cs="Arial"/>
                <w:sz w:val="20"/>
              </w:rPr>
              <w:t>leadership teams and external partners</w:t>
            </w:r>
            <w:r>
              <w:rPr>
                <w:rFonts w:ascii="Arial" w:hAnsi="Arial" w:cs="Arial"/>
                <w:sz w:val="20"/>
              </w:rPr>
              <w:t>.</w:t>
            </w:r>
            <w:r w:rsidRPr="007245A9">
              <w:rPr>
                <w:rFonts w:ascii="Arial" w:hAnsi="Arial" w:cs="Arial"/>
                <w:sz w:val="20"/>
              </w:rPr>
              <w:t xml:space="preserve"> </w:t>
            </w:r>
            <w:r>
              <w:rPr>
                <w:rFonts w:ascii="Arial" w:hAnsi="Arial" w:cs="Arial"/>
                <w:sz w:val="20"/>
              </w:rPr>
              <w:t xml:space="preserve">Lead </w:t>
            </w:r>
            <w:r w:rsidRPr="007245A9">
              <w:rPr>
                <w:rFonts w:ascii="Arial" w:hAnsi="Arial" w:cs="Arial"/>
                <w:sz w:val="20"/>
              </w:rPr>
              <w:t xml:space="preserve">the research </w:t>
            </w:r>
            <w:r w:rsidR="00CE200D">
              <w:rPr>
                <w:rFonts w:ascii="Arial" w:hAnsi="Arial" w:cs="Arial"/>
                <w:sz w:val="20"/>
              </w:rPr>
              <w:t>project</w:t>
            </w:r>
            <w:r>
              <w:rPr>
                <w:rFonts w:ascii="Arial" w:hAnsi="Arial" w:cs="Arial"/>
                <w:sz w:val="20"/>
              </w:rPr>
              <w:t xml:space="preserve"> and write</w:t>
            </w:r>
            <w:r w:rsidR="00CE200D">
              <w:rPr>
                <w:rFonts w:ascii="Arial" w:hAnsi="Arial" w:cs="Arial"/>
                <w:sz w:val="20"/>
              </w:rPr>
              <w:t xml:space="preserve"> up</w:t>
            </w:r>
            <w:r>
              <w:rPr>
                <w:rFonts w:ascii="Arial" w:hAnsi="Arial" w:cs="Arial"/>
                <w:sz w:val="20"/>
              </w:rPr>
              <w:t xml:space="preserve"> the </w:t>
            </w:r>
            <w:r>
              <w:rPr>
                <w:rFonts w:ascii="Arial" w:hAnsi="Arial" w:cs="Arial"/>
                <w:sz w:val="20"/>
              </w:rPr>
              <w:lastRenderedPageBreak/>
              <w:t>‘</w:t>
            </w:r>
            <w:r w:rsidRPr="007245A9">
              <w:rPr>
                <w:rFonts w:ascii="Arial" w:hAnsi="Arial" w:cs="Arial"/>
                <w:i/>
                <w:sz w:val="20"/>
              </w:rPr>
              <w:t xml:space="preserve">sub-report on student learning &amp; development through </w:t>
            </w:r>
            <w:r w:rsidR="00CE200D">
              <w:rPr>
                <w:rFonts w:ascii="Arial" w:hAnsi="Arial" w:cs="Arial"/>
                <w:i/>
                <w:sz w:val="20"/>
              </w:rPr>
              <w:t>external</w:t>
            </w:r>
            <w:r w:rsidRPr="007245A9">
              <w:rPr>
                <w:rFonts w:ascii="Arial" w:hAnsi="Arial" w:cs="Arial"/>
                <w:i/>
                <w:sz w:val="20"/>
              </w:rPr>
              <w:t xml:space="preserve"> partnerships</w:t>
            </w:r>
            <w:r w:rsidR="008B5B13">
              <w:rPr>
                <w:rFonts w:ascii="Arial" w:hAnsi="Arial" w:cs="Arial"/>
                <w:i/>
                <w:sz w:val="20"/>
              </w:rPr>
              <w:t xml:space="preserve"> in the ecosystem</w:t>
            </w:r>
            <w:r>
              <w:rPr>
                <w:rFonts w:ascii="Arial" w:hAnsi="Arial" w:cs="Arial"/>
                <w:sz w:val="20"/>
              </w:rPr>
              <w:t xml:space="preserve">.’ </w:t>
            </w:r>
          </w:p>
        </w:tc>
        <w:tc>
          <w:tcPr>
            <w:tcW w:w="1080" w:type="dxa"/>
            <w:shd w:val="clear" w:color="auto" w:fill="FFFFFF" w:themeFill="background1"/>
            <w:vAlign w:val="center"/>
          </w:tcPr>
          <w:p w:rsidR="00A16682" w:rsidRPr="007245A9" w:rsidRDefault="00223D91" w:rsidP="00C24E2D">
            <w:pPr>
              <w:jc w:val="center"/>
              <w:rPr>
                <w:rFonts w:ascii="Arial" w:hAnsi="Arial" w:cs="Arial"/>
                <w:sz w:val="20"/>
              </w:rPr>
            </w:pPr>
            <w:r>
              <w:rPr>
                <w:rFonts w:ascii="Arial" w:hAnsi="Arial" w:cs="Arial"/>
                <w:sz w:val="20"/>
              </w:rPr>
              <w:lastRenderedPageBreak/>
              <w:t>30</w:t>
            </w:r>
            <w:r w:rsidR="00C24E2D" w:rsidRPr="007245A9">
              <w:rPr>
                <w:rFonts w:ascii="Arial" w:hAnsi="Arial" w:cs="Arial"/>
                <w:sz w:val="20"/>
              </w:rPr>
              <w:t>%</w:t>
            </w:r>
          </w:p>
        </w:tc>
        <w:tc>
          <w:tcPr>
            <w:tcW w:w="2345" w:type="dxa"/>
            <w:shd w:val="clear" w:color="auto" w:fill="FFFFFF" w:themeFill="background1"/>
            <w:vAlign w:val="center"/>
          </w:tcPr>
          <w:p w:rsidR="00A16682" w:rsidRPr="007245A9" w:rsidRDefault="00A16682" w:rsidP="00C24E2D">
            <w:pPr>
              <w:jc w:val="center"/>
              <w:rPr>
                <w:rFonts w:ascii="Arial" w:hAnsi="Arial" w:cs="Arial"/>
                <w:sz w:val="20"/>
              </w:rPr>
            </w:pPr>
          </w:p>
        </w:tc>
      </w:tr>
      <w:tr w:rsidR="00C62811" w:rsidRPr="002809B1" w:rsidTr="007245A9">
        <w:tc>
          <w:tcPr>
            <w:tcW w:w="650" w:type="dxa"/>
            <w:shd w:val="clear" w:color="auto" w:fill="FFFFFF" w:themeFill="background1"/>
            <w:vAlign w:val="center"/>
          </w:tcPr>
          <w:p w:rsidR="00A16682" w:rsidRPr="0022756F" w:rsidRDefault="00A16682" w:rsidP="00C24E2D">
            <w:pPr>
              <w:jc w:val="center"/>
              <w:rPr>
                <w:rFonts w:ascii="Arial" w:hAnsi="Arial" w:cs="Arial"/>
                <w:sz w:val="20"/>
              </w:rPr>
            </w:pPr>
            <w:r w:rsidRPr="0022756F">
              <w:rPr>
                <w:rFonts w:ascii="Arial" w:hAnsi="Arial" w:cs="Arial"/>
                <w:sz w:val="20"/>
              </w:rPr>
              <w:lastRenderedPageBreak/>
              <w:t>2</w:t>
            </w:r>
          </w:p>
        </w:tc>
        <w:tc>
          <w:tcPr>
            <w:tcW w:w="1192" w:type="dxa"/>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Yingchun Li</w:t>
            </w:r>
          </w:p>
        </w:tc>
        <w:tc>
          <w:tcPr>
            <w:tcW w:w="913" w:type="dxa"/>
            <w:gridSpan w:val="2"/>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LIFE</w:t>
            </w:r>
          </w:p>
        </w:tc>
        <w:tc>
          <w:tcPr>
            <w:tcW w:w="1185" w:type="dxa"/>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Assistant Professor</w:t>
            </w:r>
          </w:p>
        </w:tc>
        <w:tc>
          <w:tcPr>
            <w:tcW w:w="1815" w:type="dxa"/>
            <w:shd w:val="clear" w:color="auto" w:fill="FFFFFF" w:themeFill="background1"/>
            <w:vAlign w:val="center"/>
          </w:tcPr>
          <w:p w:rsidR="00A16682" w:rsidRPr="0022756F" w:rsidRDefault="00C54E33" w:rsidP="00C54E33">
            <w:pPr>
              <w:jc w:val="center"/>
              <w:rPr>
                <w:rFonts w:ascii="Arial" w:hAnsi="Arial" w:cs="Arial"/>
                <w:sz w:val="20"/>
                <w:lang w:eastAsia="zh-CN"/>
              </w:rPr>
            </w:pPr>
            <w:r>
              <w:rPr>
                <w:rFonts w:ascii="Arial" w:hAnsi="Arial" w:cs="Arial" w:hint="eastAsia"/>
                <w:sz w:val="20"/>
                <w:lang w:eastAsia="zh-CN"/>
              </w:rPr>
              <w:t xml:space="preserve">Coordinate interviews with and conduct surveys on students at different levels studying at XJTLU. Write up the </w:t>
            </w:r>
            <w:r>
              <w:rPr>
                <w:rFonts w:ascii="Arial" w:hAnsi="Arial" w:cs="Arial"/>
                <w:sz w:val="20"/>
                <w:lang w:eastAsia="zh-CN"/>
              </w:rPr>
              <w:t>‘</w:t>
            </w:r>
            <w:r w:rsidRPr="00A17485">
              <w:rPr>
                <w:rFonts w:ascii="Arial" w:hAnsi="Arial" w:cs="Arial"/>
                <w:i/>
                <w:iCs/>
                <w:sz w:val="20"/>
                <w:lang w:eastAsia="zh-CN"/>
              </w:rPr>
              <w:t>sub-report on students’ perspectives on and experiences with the 3.0 model in the XJTLU education ecosystem’</w:t>
            </w:r>
          </w:p>
        </w:tc>
        <w:tc>
          <w:tcPr>
            <w:tcW w:w="1080" w:type="dxa"/>
            <w:shd w:val="clear" w:color="auto" w:fill="FFFFFF" w:themeFill="background1"/>
            <w:vAlign w:val="center"/>
          </w:tcPr>
          <w:p w:rsidR="00A16682" w:rsidRPr="0022756F" w:rsidRDefault="00F56DB0" w:rsidP="00C24E2D">
            <w:pPr>
              <w:jc w:val="center"/>
              <w:rPr>
                <w:rFonts w:ascii="Arial" w:hAnsi="Arial" w:cs="Arial"/>
                <w:sz w:val="20"/>
                <w:lang w:eastAsia="zh-CN"/>
              </w:rPr>
            </w:pPr>
            <w:r w:rsidRPr="0022756F">
              <w:rPr>
                <w:rFonts w:ascii="Arial" w:hAnsi="Arial" w:cs="Arial" w:hint="eastAsia"/>
                <w:sz w:val="20"/>
                <w:lang w:eastAsia="zh-CN"/>
              </w:rPr>
              <w:t>2</w:t>
            </w:r>
            <w:r w:rsidR="00223D91" w:rsidRPr="0022756F">
              <w:rPr>
                <w:rFonts w:ascii="Arial" w:hAnsi="Arial" w:cs="Arial"/>
                <w:sz w:val="20"/>
                <w:lang w:eastAsia="zh-CN"/>
              </w:rPr>
              <w:t>5</w:t>
            </w:r>
            <w:r w:rsidRPr="0022756F">
              <w:rPr>
                <w:rFonts w:ascii="Arial" w:hAnsi="Arial" w:cs="Arial"/>
                <w:sz w:val="20"/>
                <w:lang w:eastAsia="zh-CN"/>
              </w:rPr>
              <w:t>%</w:t>
            </w:r>
          </w:p>
        </w:tc>
        <w:tc>
          <w:tcPr>
            <w:tcW w:w="2345" w:type="dxa"/>
            <w:shd w:val="clear" w:color="auto" w:fill="FFFFFF" w:themeFill="background1"/>
            <w:vAlign w:val="center"/>
          </w:tcPr>
          <w:p w:rsidR="00A16682" w:rsidRPr="007245A9" w:rsidRDefault="00A16682" w:rsidP="00C24E2D">
            <w:pPr>
              <w:jc w:val="center"/>
              <w:rPr>
                <w:rFonts w:ascii="Arial" w:hAnsi="Arial" w:cs="Arial"/>
                <w:sz w:val="20"/>
              </w:rPr>
            </w:pPr>
          </w:p>
        </w:tc>
      </w:tr>
      <w:tr w:rsidR="00D01225" w:rsidRPr="002809B1" w:rsidTr="007245A9">
        <w:tc>
          <w:tcPr>
            <w:tcW w:w="650" w:type="dxa"/>
            <w:shd w:val="clear" w:color="auto" w:fill="FFFFFF" w:themeFill="background1"/>
            <w:vAlign w:val="center"/>
          </w:tcPr>
          <w:p w:rsidR="00D01225" w:rsidRPr="0022756F" w:rsidRDefault="00D01225" w:rsidP="00C24E2D">
            <w:pPr>
              <w:jc w:val="center"/>
              <w:rPr>
                <w:rFonts w:ascii="Arial" w:hAnsi="Arial" w:cs="Arial"/>
                <w:sz w:val="20"/>
              </w:rPr>
            </w:pPr>
            <w:r w:rsidRPr="0022756F">
              <w:rPr>
                <w:rFonts w:ascii="Arial" w:hAnsi="Arial" w:cs="Arial"/>
                <w:sz w:val="20"/>
              </w:rPr>
              <w:t>3</w:t>
            </w:r>
          </w:p>
        </w:tc>
        <w:tc>
          <w:tcPr>
            <w:tcW w:w="1192" w:type="dxa"/>
            <w:shd w:val="clear" w:color="auto" w:fill="FFFFFF" w:themeFill="background1"/>
            <w:vAlign w:val="center"/>
          </w:tcPr>
          <w:p w:rsidR="00D01225" w:rsidRPr="0022756F" w:rsidRDefault="001D3643" w:rsidP="00C24E2D">
            <w:pPr>
              <w:jc w:val="center"/>
              <w:rPr>
                <w:rFonts w:ascii="Arial" w:hAnsi="Arial" w:cs="Arial"/>
                <w:sz w:val="20"/>
              </w:rPr>
            </w:pPr>
            <w:r w:rsidRPr="0022756F">
              <w:rPr>
                <w:rFonts w:ascii="Arial" w:hAnsi="Arial" w:cs="Arial"/>
                <w:sz w:val="20"/>
              </w:rPr>
              <w:t xml:space="preserve">Ling </w:t>
            </w:r>
            <w:r w:rsidRPr="0022756F">
              <w:rPr>
                <w:rFonts w:ascii="Arial" w:hAnsi="Arial" w:cs="Arial" w:hint="eastAsia"/>
                <w:sz w:val="20"/>
                <w:lang w:eastAsia="zh-CN"/>
              </w:rPr>
              <w:t>Wang</w:t>
            </w:r>
          </w:p>
        </w:tc>
        <w:tc>
          <w:tcPr>
            <w:tcW w:w="913" w:type="dxa"/>
            <w:gridSpan w:val="2"/>
            <w:shd w:val="clear" w:color="auto" w:fill="FFFFFF" w:themeFill="background1"/>
            <w:vAlign w:val="center"/>
          </w:tcPr>
          <w:p w:rsidR="00D01225" w:rsidRPr="0022756F" w:rsidRDefault="001D3643" w:rsidP="00C24E2D">
            <w:pPr>
              <w:jc w:val="center"/>
              <w:rPr>
                <w:rFonts w:ascii="Arial" w:hAnsi="Arial" w:cs="Arial"/>
                <w:sz w:val="20"/>
              </w:rPr>
            </w:pPr>
            <w:r w:rsidRPr="0022756F">
              <w:rPr>
                <w:rFonts w:ascii="Arial" w:hAnsi="Arial" w:cs="Arial"/>
                <w:sz w:val="20"/>
              </w:rPr>
              <w:t>EDU</w:t>
            </w:r>
          </w:p>
        </w:tc>
        <w:tc>
          <w:tcPr>
            <w:tcW w:w="1185" w:type="dxa"/>
            <w:shd w:val="clear" w:color="auto" w:fill="FFFFFF" w:themeFill="background1"/>
            <w:vAlign w:val="center"/>
          </w:tcPr>
          <w:p w:rsidR="00D01225" w:rsidRPr="0022756F" w:rsidRDefault="001D3643" w:rsidP="00C24E2D">
            <w:pPr>
              <w:jc w:val="center"/>
              <w:rPr>
                <w:rFonts w:ascii="Arial" w:hAnsi="Arial" w:cs="Arial"/>
                <w:sz w:val="20"/>
              </w:rPr>
            </w:pPr>
            <w:r w:rsidRPr="0022756F">
              <w:rPr>
                <w:rFonts w:ascii="Arial" w:hAnsi="Arial" w:cs="Arial"/>
                <w:sz w:val="20"/>
              </w:rPr>
              <w:t>Educational Developer</w:t>
            </w:r>
          </w:p>
        </w:tc>
        <w:tc>
          <w:tcPr>
            <w:tcW w:w="1815" w:type="dxa"/>
            <w:shd w:val="clear" w:color="auto" w:fill="FFFFFF" w:themeFill="background1"/>
            <w:vAlign w:val="center"/>
          </w:tcPr>
          <w:p w:rsidR="00986EC8" w:rsidRPr="0022756F" w:rsidRDefault="00986EC8" w:rsidP="008B5B13">
            <w:pPr>
              <w:rPr>
                <w:rFonts w:ascii="Arial" w:hAnsi="Arial" w:cs="Arial"/>
                <w:sz w:val="20"/>
                <w:lang w:eastAsia="zh-CN"/>
              </w:rPr>
            </w:pPr>
            <w:r w:rsidRPr="007245A9">
              <w:rPr>
                <w:rFonts w:ascii="Arial" w:hAnsi="Arial" w:cs="Arial"/>
                <w:sz w:val="20"/>
              </w:rPr>
              <w:t>Coordina</w:t>
            </w:r>
            <w:r w:rsidRPr="007245A9">
              <w:rPr>
                <w:rFonts w:ascii="Arial" w:hAnsi="Arial" w:cs="Arial" w:hint="eastAsia"/>
                <w:sz w:val="20"/>
                <w:lang w:eastAsia="zh-CN"/>
              </w:rPr>
              <w:t>te</w:t>
            </w:r>
            <w:r w:rsidRPr="007245A9">
              <w:rPr>
                <w:rFonts w:ascii="Arial" w:hAnsi="Arial" w:cs="Arial"/>
                <w:sz w:val="20"/>
              </w:rPr>
              <w:t xml:space="preserve"> interviews with </w:t>
            </w:r>
            <w:r>
              <w:rPr>
                <w:rFonts w:ascii="Arial" w:hAnsi="Arial" w:cs="Arial"/>
                <w:sz w:val="20"/>
              </w:rPr>
              <w:t xml:space="preserve">academic staff in the four </w:t>
            </w:r>
            <w:r w:rsidR="008B5B13">
              <w:rPr>
                <w:rFonts w:ascii="Arial" w:hAnsi="Arial" w:cs="Arial"/>
                <w:sz w:val="20"/>
              </w:rPr>
              <w:t>academies</w:t>
            </w:r>
            <w:r>
              <w:rPr>
                <w:rFonts w:ascii="Arial" w:hAnsi="Arial" w:cs="Arial"/>
                <w:sz w:val="20"/>
              </w:rPr>
              <w:t xml:space="preserve"> and write up the ‘</w:t>
            </w:r>
            <w:r w:rsidRPr="001D3AE6">
              <w:rPr>
                <w:rFonts w:ascii="Arial" w:hAnsi="Arial" w:cs="Arial"/>
                <w:i/>
                <w:sz w:val="20"/>
              </w:rPr>
              <w:t xml:space="preserve">sub-report on educational values and operating models for staff to exchange knowledge and collaborate with other key stakeholders within and across the </w:t>
            </w:r>
            <w:r w:rsidR="008B5B13">
              <w:rPr>
                <w:rFonts w:ascii="Arial" w:hAnsi="Arial" w:cs="Arial"/>
                <w:i/>
                <w:sz w:val="20"/>
              </w:rPr>
              <w:t>academies</w:t>
            </w:r>
            <w:r w:rsidRPr="001D3AE6">
              <w:rPr>
                <w:rFonts w:ascii="Arial" w:hAnsi="Arial" w:cs="Arial"/>
                <w:i/>
                <w:sz w:val="20"/>
              </w:rPr>
              <w:t xml:space="preserve"> in the ecosystem</w:t>
            </w:r>
            <w:r w:rsidR="001D3AE6" w:rsidRPr="001D3AE6">
              <w:rPr>
                <w:rFonts w:ascii="Arial" w:hAnsi="Arial" w:cs="Arial"/>
                <w:i/>
                <w:sz w:val="20"/>
              </w:rPr>
              <w:t>’</w:t>
            </w:r>
          </w:p>
        </w:tc>
        <w:tc>
          <w:tcPr>
            <w:tcW w:w="1080" w:type="dxa"/>
            <w:shd w:val="clear" w:color="auto" w:fill="FFFFFF" w:themeFill="background1"/>
            <w:vAlign w:val="center"/>
          </w:tcPr>
          <w:p w:rsidR="00D01225" w:rsidRPr="0022756F" w:rsidRDefault="00F56DB0" w:rsidP="00C24E2D">
            <w:pPr>
              <w:jc w:val="center"/>
              <w:rPr>
                <w:rFonts w:ascii="Arial" w:hAnsi="Arial" w:cs="Arial"/>
                <w:sz w:val="20"/>
                <w:lang w:eastAsia="zh-CN"/>
              </w:rPr>
            </w:pPr>
            <w:r w:rsidRPr="0022756F">
              <w:rPr>
                <w:rFonts w:ascii="Arial" w:hAnsi="Arial" w:cs="Arial" w:hint="eastAsia"/>
                <w:sz w:val="20"/>
                <w:lang w:eastAsia="zh-CN"/>
              </w:rPr>
              <w:t>2</w:t>
            </w:r>
            <w:r w:rsidR="00223D91" w:rsidRPr="0022756F">
              <w:rPr>
                <w:rFonts w:ascii="Arial" w:hAnsi="Arial" w:cs="Arial"/>
                <w:sz w:val="20"/>
                <w:lang w:eastAsia="zh-CN"/>
              </w:rPr>
              <w:t>5</w:t>
            </w:r>
            <w:r w:rsidRPr="0022756F">
              <w:rPr>
                <w:rFonts w:ascii="Arial" w:hAnsi="Arial" w:cs="Arial"/>
                <w:sz w:val="20"/>
                <w:lang w:eastAsia="zh-CN"/>
              </w:rPr>
              <w:t>%</w:t>
            </w:r>
          </w:p>
        </w:tc>
        <w:tc>
          <w:tcPr>
            <w:tcW w:w="2345" w:type="dxa"/>
            <w:shd w:val="clear" w:color="auto" w:fill="FFFFFF" w:themeFill="background1"/>
            <w:vAlign w:val="center"/>
          </w:tcPr>
          <w:p w:rsidR="00D01225" w:rsidRPr="007245A9" w:rsidRDefault="00D01225" w:rsidP="00C24E2D">
            <w:pPr>
              <w:jc w:val="center"/>
              <w:rPr>
                <w:rFonts w:ascii="Arial" w:hAnsi="Arial" w:cs="Arial"/>
                <w:sz w:val="20"/>
              </w:rPr>
            </w:pPr>
          </w:p>
        </w:tc>
      </w:tr>
      <w:tr w:rsidR="00C62811" w:rsidRPr="002809B1" w:rsidTr="007245A9">
        <w:tc>
          <w:tcPr>
            <w:tcW w:w="650" w:type="dxa"/>
            <w:shd w:val="clear" w:color="auto" w:fill="FFFFFF" w:themeFill="background1"/>
            <w:vAlign w:val="center"/>
          </w:tcPr>
          <w:p w:rsidR="00A16682" w:rsidRPr="0022756F" w:rsidRDefault="00D01225" w:rsidP="00C24E2D">
            <w:pPr>
              <w:jc w:val="center"/>
              <w:rPr>
                <w:rFonts w:ascii="Arial" w:hAnsi="Arial" w:cs="Arial"/>
                <w:sz w:val="20"/>
              </w:rPr>
            </w:pPr>
            <w:r w:rsidRPr="0022756F">
              <w:rPr>
                <w:rFonts w:ascii="Arial" w:hAnsi="Arial" w:cs="Arial"/>
                <w:sz w:val="20"/>
              </w:rPr>
              <w:t>4</w:t>
            </w:r>
          </w:p>
        </w:tc>
        <w:tc>
          <w:tcPr>
            <w:tcW w:w="1192" w:type="dxa"/>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Tim London</w:t>
            </w:r>
          </w:p>
        </w:tc>
        <w:tc>
          <w:tcPr>
            <w:tcW w:w="913" w:type="dxa"/>
            <w:gridSpan w:val="2"/>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AoFE</w:t>
            </w:r>
          </w:p>
        </w:tc>
        <w:tc>
          <w:tcPr>
            <w:tcW w:w="1185" w:type="dxa"/>
            <w:shd w:val="clear" w:color="auto" w:fill="FFFFFF" w:themeFill="background1"/>
            <w:vAlign w:val="center"/>
          </w:tcPr>
          <w:p w:rsidR="00A16682" w:rsidRPr="0022756F" w:rsidRDefault="001D3643" w:rsidP="00C24E2D">
            <w:pPr>
              <w:jc w:val="center"/>
              <w:rPr>
                <w:rFonts w:ascii="Arial" w:hAnsi="Arial" w:cs="Arial"/>
                <w:sz w:val="20"/>
              </w:rPr>
            </w:pPr>
            <w:r w:rsidRPr="0022756F">
              <w:rPr>
                <w:rFonts w:ascii="Arial" w:hAnsi="Arial" w:cs="Arial"/>
                <w:sz w:val="20"/>
              </w:rPr>
              <w:t>Senior Associate Professor</w:t>
            </w:r>
          </w:p>
        </w:tc>
        <w:tc>
          <w:tcPr>
            <w:tcW w:w="1815" w:type="dxa"/>
            <w:shd w:val="clear" w:color="auto" w:fill="FFFFFF" w:themeFill="background1"/>
            <w:vAlign w:val="center"/>
          </w:tcPr>
          <w:p w:rsidR="00A16682" w:rsidRPr="0022756F" w:rsidRDefault="00671A41" w:rsidP="00C24E2D">
            <w:pPr>
              <w:jc w:val="center"/>
              <w:rPr>
                <w:rFonts w:ascii="Arial" w:hAnsi="Arial" w:cs="Arial"/>
                <w:sz w:val="20"/>
              </w:rPr>
            </w:pPr>
            <w:r>
              <w:rPr>
                <w:rFonts w:ascii="Arial" w:hAnsi="Arial" w:cs="Arial"/>
                <w:sz w:val="20"/>
              </w:rPr>
              <w:t>Lead the development of the literature review; support interviews of industry leaders; contribute to writing of chapter drafts and consolidation of chapters</w:t>
            </w:r>
          </w:p>
        </w:tc>
        <w:tc>
          <w:tcPr>
            <w:tcW w:w="1080" w:type="dxa"/>
            <w:shd w:val="clear" w:color="auto" w:fill="FFFFFF" w:themeFill="background1"/>
            <w:vAlign w:val="center"/>
          </w:tcPr>
          <w:p w:rsidR="00A16682" w:rsidRPr="0022756F" w:rsidRDefault="00F56DB0" w:rsidP="00C24E2D">
            <w:pPr>
              <w:jc w:val="center"/>
              <w:rPr>
                <w:rFonts w:ascii="Arial" w:hAnsi="Arial" w:cs="Arial"/>
                <w:sz w:val="20"/>
                <w:lang w:eastAsia="zh-CN"/>
              </w:rPr>
            </w:pPr>
            <w:r w:rsidRPr="0022756F">
              <w:rPr>
                <w:rFonts w:ascii="Arial" w:hAnsi="Arial" w:cs="Arial" w:hint="eastAsia"/>
                <w:sz w:val="20"/>
                <w:lang w:eastAsia="zh-CN"/>
              </w:rPr>
              <w:t>2</w:t>
            </w:r>
            <w:r w:rsidRPr="0022756F">
              <w:rPr>
                <w:rFonts w:ascii="Arial" w:hAnsi="Arial" w:cs="Arial"/>
                <w:sz w:val="20"/>
                <w:lang w:eastAsia="zh-CN"/>
              </w:rPr>
              <w:t>0%</w:t>
            </w:r>
          </w:p>
        </w:tc>
        <w:tc>
          <w:tcPr>
            <w:tcW w:w="2345" w:type="dxa"/>
            <w:shd w:val="clear" w:color="auto" w:fill="FFFFFF" w:themeFill="background1"/>
            <w:vAlign w:val="center"/>
          </w:tcPr>
          <w:p w:rsidR="00A16682" w:rsidRPr="007245A9" w:rsidRDefault="00A16682" w:rsidP="00C24E2D">
            <w:pPr>
              <w:jc w:val="center"/>
              <w:rPr>
                <w:rFonts w:ascii="Arial" w:hAnsi="Arial" w:cs="Arial"/>
                <w:sz w:val="20"/>
              </w:rPr>
            </w:pPr>
          </w:p>
        </w:tc>
      </w:tr>
    </w:tbl>
    <w:p w:rsidR="00324152" w:rsidRDefault="00324152" w:rsidP="00336680">
      <w:pPr>
        <w:spacing w:after="120"/>
        <w:contextualSpacing/>
        <w:rPr>
          <w:rFonts w:ascii="Arial" w:hAnsi="Arial" w:cs="Arial"/>
          <w:sz w:val="22"/>
        </w:rPr>
      </w:pPr>
      <w:r w:rsidRPr="002809B1">
        <w:rPr>
          <w:rFonts w:ascii="Arial" w:hAnsi="Arial" w:cs="Arial"/>
          <w:b/>
          <w:sz w:val="22"/>
          <w:lang w:val="en-GB"/>
        </w:rPr>
        <w:t>N.B.</w:t>
      </w:r>
      <w:r w:rsidR="00D01225">
        <w:rPr>
          <w:rFonts w:ascii="Arial" w:hAnsi="Arial" w:cs="Arial"/>
          <w:b/>
          <w:sz w:val="22"/>
          <w:lang w:val="en-GB"/>
        </w:rPr>
        <w:t xml:space="preserve"> </w:t>
      </w:r>
      <w:r w:rsidR="00214EC2">
        <w:rPr>
          <w:rFonts w:ascii="Arial" w:hAnsi="Arial" w:cs="Arial"/>
          <w:sz w:val="22"/>
        </w:rPr>
        <w:t xml:space="preserve">Please respect word limit </w:t>
      </w:r>
      <w:r w:rsidR="00214EC2">
        <w:rPr>
          <w:rFonts w:ascii="Arial" w:hAnsi="Arial" w:cs="Arial" w:hint="eastAsia"/>
          <w:sz w:val="22"/>
        </w:rPr>
        <w:t>an</w:t>
      </w:r>
      <w:r w:rsidR="00214EC2" w:rsidRPr="00C02A9B">
        <w:rPr>
          <w:rFonts w:ascii="Arial" w:hAnsi="Arial" w:cs="Arial" w:hint="eastAsia"/>
          <w:sz w:val="22"/>
        </w:rPr>
        <w:t xml:space="preserve">d provide the word </w:t>
      </w:r>
      <w:r w:rsidR="00957D84" w:rsidRPr="00C02A9B">
        <w:rPr>
          <w:rFonts w:ascii="Arial" w:hAnsi="Arial" w:cs="Arial" w:hint="eastAsia"/>
          <w:sz w:val="22"/>
        </w:rPr>
        <w:t xml:space="preserve">count </w:t>
      </w:r>
      <w:r w:rsidR="00214EC2" w:rsidRPr="00C02A9B">
        <w:rPr>
          <w:rFonts w:ascii="Arial" w:hAnsi="Arial" w:cs="Arial" w:hint="eastAsia"/>
          <w:sz w:val="22"/>
        </w:rPr>
        <w:t xml:space="preserve">at the bottom of each section. </w:t>
      </w:r>
      <w:r w:rsidR="00214EC2">
        <w:rPr>
          <w:rFonts w:ascii="Arial" w:hAnsi="Arial" w:cs="Arial"/>
          <w:sz w:val="22"/>
        </w:rPr>
        <w:t>Please</w:t>
      </w:r>
      <w:r w:rsidR="00214EC2">
        <w:rPr>
          <w:rFonts w:ascii="Arial" w:hAnsi="Arial" w:cs="Arial" w:hint="eastAsia"/>
          <w:sz w:val="22"/>
        </w:rPr>
        <w:t xml:space="preserve"> don</w:t>
      </w:r>
      <w:r w:rsidR="00214EC2">
        <w:rPr>
          <w:rFonts w:ascii="Arial" w:hAnsi="Arial" w:cs="Arial"/>
          <w:sz w:val="22"/>
        </w:rPr>
        <w:t>’</w:t>
      </w:r>
      <w:r w:rsidR="00214EC2">
        <w:rPr>
          <w:rFonts w:ascii="Arial" w:hAnsi="Arial" w:cs="Arial" w:hint="eastAsia"/>
          <w:sz w:val="22"/>
        </w:rPr>
        <w:t xml:space="preserve">t add appendices. </w:t>
      </w:r>
    </w:p>
    <w:p w:rsidR="00E63BA1" w:rsidRDefault="00E63BA1" w:rsidP="00336680">
      <w:pPr>
        <w:spacing w:after="120"/>
        <w:contextualSpacing/>
        <w:rPr>
          <w:rFonts w:ascii="Arial" w:hAnsi="Arial" w:cs="Arial"/>
          <w:sz w:val="22"/>
        </w:rPr>
      </w:pPr>
    </w:p>
    <w:p w:rsidR="00E63BA1" w:rsidRPr="0039287B" w:rsidRDefault="00E63BA1" w:rsidP="00336680">
      <w:pPr>
        <w:spacing w:after="120"/>
        <w:contextualSpacing/>
        <w:rPr>
          <w:rFonts w:ascii="Arial" w:hAnsi="Arial" w:cs="Arial"/>
          <w:sz w:val="22"/>
        </w:rPr>
      </w:pPr>
    </w:p>
    <w:tbl>
      <w:tblPr>
        <w:tblW w:w="9072" w:type="dxa"/>
        <w:tblInd w:w="108" w:type="dxa"/>
        <w:tblLook w:val="0420" w:firstRow="1" w:lastRow="0" w:firstColumn="0" w:lastColumn="0" w:noHBand="0" w:noVBand="1"/>
      </w:tblPr>
      <w:tblGrid>
        <w:gridCol w:w="9072"/>
      </w:tblGrid>
      <w:tr w:rsidR="00D450F5" w:rsidRPr="002809B1" w:rsidTr="007E470E">
        <w:trPr>
          <w:trHeight w:hRule="exact" w:val="1341"/>
        </w:trPr>
        <w:tc>
          <w:tcPr>
            <w:tcW w:w="9072" w:type="dxa"/>
            <w:tcBorders>
              <w:top w:val="single" w:sz="4" w:space="0" w:color="auto"/>
              <w:bottom w:val="single" w:sz="4" w:space="0" w:color="auto"/>
            </w:tcBorders>
            <w:shd w:val="clear" w:color="auto" w:fill="D9D9D9"/>
          </w:tcPr>
          <w:p w:rsidR="00D450F5" w:rsidRPr="00D22BC3" w:rsidRDefault="00D450F5" w:rsidP="00FA0706">
            <w:pPr>
              <w:pStyle w:val="Label"/>
              <w:rPr>
                <w:rFonts w:ascii="Arial" w:hAnsi="Arial" w:cs="Arial"/>
                <w:b w:val="0"/>
                <w:bCs/>
                <w:sz w:val="26"/>
                <w:szCs w:val="26"/>
                <w:lang w:eastAsia="zh-CN"/>
              </w:rPr>
            </w:pPr>
            <w:r w:rsidRPr="0022756F">
              <w:rPr>
                <w:rFonts w:ascii="Arial" w:hAnsi="Arial" w:cs="Arial"/>
                <w:bCs/>
                <w:sz w:val="26"/>
                <w:szCs w:val="26"/>
                <w:lang w:eastAsia="zh-CN"/>
              </w:rPr>
              <w:t xml:space="preserve">Abstract </w:t>
            </w:r>
            <w:r w:rsidRPr="0022756F">
              <w:rPr>
                <w:rFonts w:ascii="Arial" w:hAnsi="Arial" w:cs="Arial"/>
                <w:b w:val="0"/>
                <w:bCs/>
                <w:sz w:val="26"/>
                <w:szCs w:val="26"/>
                <w:lang w:eastAsia="zh-CN"/>
              </w:rPr>
              <w:t>(</w:t>
            </w:r>
            <w:r w:rsidRPr="0022756F">
              <w:rPr>
                <w:rFonts w:ascii="Arial" w:hAnsi="Arial" w:cs="Arial"/>
                <w:b w:val="0"/>
                <w:bCs/>
                <w:sz w:val="26"/>
                <w:szCs w:val="26"/>
                <w:lang w:val="en-GB" w:eastAsia="zh-CN"/>
              </w:rPr>
              <w:t xml:space="preserve">up to </w:t>
            </w:r>
            <w:r w:rsidR="00B555BB" w:rsidRPr="0022756F">
              <w:rPr>
                <w:rFonts w:ascii="Arial" w:hAnsi="Arial" w:cs="Arial"/>
                <w:b w:val="0"/>
                <w:bCs/>
                <w:sz w:val="26"/>
                <w:szCs w:val="26"/>
                <w:lang w:val="en-GB" w:eastAsia="zh-CN"/>
              </w:rPr>
              <w:t>250</w:t>
            </w:r>
            <w:r w:rsidRPr="0022756F">
              <w:rPr>
                <w:rFonts w:ascii="Arial" w:hAnsi="Arial" w:cs="Arial"/>
                <w:b w:val="0"/>
                <w:bCs/>
                <w:sz w:val="26"/>
                <w:szCs w:val="26"/>
                <w:lang w:val="en-GB" w:eastAsia="zh-CN"/>
              </w:rPr>
              <w:t xml:space="preserve"> words)</w:t>
            </w:r>
          </w:p>
          <w:p w:rsidR="00D450F5" w:rsidRPr="00443F43" w:rsidRDefault="00D450F5" w:rsidP="002C1079">
            <w:pPr>
              <w:pStyle w:val="Label"/>
              <w:jc w:val="both"/>
              <w:rPr>
                <w:rFonts w:ascii="Arial" w:hAnsi="Arial" w:cs="Arial"/>
                <w:bCs/>
                <w:szCs w:val="20"/>
                <w:lang w:val="en-GB" w:eastAsia="zh-CN"/>
              </w:rPr>
            </w:pPr>
            <w:r w:rsidRPr="00443F43">
              <w:rPr>
                <w:rFonts w:ascii="Arial" w:hAnsi="Arial" w:cs="Arial"/>
                <w:b w:val="0"/>
                <w:bCs/>
                <w:szCs w:val="20"/>
                <w:lang w:eastAsia="zh-CN"/>
              </w:rPr>
              <w:t xml:space="preserve">Please write an </w:t>
            </w:r>
            <w:r w:rsidRPr="00443F43">
              <w:rPr>
                <w:rFonts w:ascii="Arial" w:hAnsi="Arial" w:cs="Arial"/>
                <w:b w:val="0"/>
                <w:bCs/>
                <w:szCs w:val="20"/>
                <w:lang w:val="en-GB" w:eastAsia="zh-CN"/>
              </w:rPr>
              <w:t xml:space="preserve">Abstract of the proposed research project in </w:t>
            </w:r>
            <w:r w:rsidRPr="00443F43">
              <w:rPr>
                <w:rFonts w:ascii="Arial" w:hAnsi="Arial" w:cs="Arial"/>
                <w:bCs/>
                <w:szCs w:val="20"/>
                <w:lang w:val="en-GB" w:eastAsia="zh-CN"/>
              </w:rPr>
              <w:t xml:space="preserve">non-specialist language (i.e. comprehensible to someone outside your </w:t>
            </w:r>
            <w:r w:rsidR="002C1079">
              <w:rPr>
                <w:rFonts w:ascii="Arial" w:hAnsi="Arial" w:cs="Arial" w:hint="eastAsia"/>
                <w:bCs/>
                <w:szCs w:val="20"/>
                <w:lang w:val="en-GB" w:eastAsia="zh-CN"/>
              </w:rPr>
              <w:t>field</w:t>
            </w:r>
            <w:r w:rsidRPr="00443F43">
              <w:rPr>
                <w:rFonts w:ascii="Arial" w:hAnsi="Arial" w:cs="Arial"/>
                <w:bCs/>
                <w:szCs w:val="20"/>
                <w:lang w:val="en-GB" w:eastAsia="zh-CN"/>
              </w:rPr>
              <w:t xml:space="preserve">) </w:t>
            </w:r>
            <w:r w:rsidRPr="00443F43">
              <w:rPr>
                <w:rFonts w:ascii="Arial" w:hAnsi="Arial" w:cs="Arial"/>
                <w:b w:val="0"/>
                <w:bCs/>
                <w:szCs w:val="20"/>
                <w:lang w:val="en-GB" w:eastAsia="zh-CN"/>
              </w:rPr>
              <w:t>to allow review panel members or other colleagues to understand your project easily.</w:t>
            </w:r>
          </w:p>
        </w:tc>
      </w:tr>
      <w:tr w:rsidR="00D450F5" w:rsidRPr="002809B1" w:rsidTr="007E470E">
        <w:tc>
          <w:tcPr>
            <w:tcW w:w="9072" w:type="dxa"/>
            <w:tcBorders>
              <w:top w:val="single" w:sz="4" w:space="0" w:color="auto"/>
              <w:bottom w:val="single" w:sz="4" w:space="0" w:color="auto"/>
            </w:tcBorders>
            <w:shd w:val="clear" w:color="auto" w:fill="auto"/>
          </w:tcPr>
          <w:p w:rsidR="00B555BB" w:rsidRDefault="00214EC2" w:rsidP="00B555BB">
            <w:pPr>
              <w:pStyle w:val="Notes"/>
              <w:ind w:firstLine="418"/>
              <w:rPr>
                <w:rFonts w:ascii="Arial" w:hAnsi="Arial" w:cs="Arial"/>
                <w:i w:val="0"/>
                <w:sz w:val="22"/>
                <w:lang w:eastAsia="zh-CN"/>
              </w:rPr>
            </w:pPr>
            <w:r>
              <w:rPr>
                <w:rFonts w:ascii="Arial" w:hAnsi="Arial" w:cs="Arial" w:hint="eastAsia"/>
                <w:i w:val="0"/>
                <w:sz w:val="22"/>
                <w:lang w:eastAsia="zh-CN"/>
              </w:rPr>
              <w:t xml:space="preserve"> </w:t>
            </w:r>
            <w:r w:rsidR="00B555BB">
              <w:rPr>
                <w:rFonts w:ascii="Arial" w:hAnsi="Arial" w:cs="Arial" w:hint="eastAsia"/>
                <w:i w:val="0"/>
                <w:sz w:val="22"/>
                <w:lang w:eastAsia="zh-CN"/>
              </w:rPr>
              <w:t xml:space="preserve">                   </w:t>
            </w:r>
          </w:p>
          <w:p w:rsidR="00B555BB" w:rsidRDefault="008813FD" w:rsidP="000A14BB">
            <w:pPr>
              <w:pStyle w:val="Notes"/>
              <w:ind w:firstLine="418"/>
              <w:jc w:val="both"/>
              <w:rPr>
                <w:rFonts w:ascii="Arial" w:hAnsi="Arial" w:cs="Arial"/>
                <w:i w:val="0"/>
                <w:sz w:val="22"/>
                <w:lang w:eastAsia="zh-CN"/>
              </w:rPr>
            </w:pPr>
            <w:r w:rsidRPr="00A17485">
              <w:rPr>
                <w:rFonts w:ascii="Arial" w:hAnsi="Arial" w:cs="Arial"/>
                <w:i w:val="0"/>
                <w:sz w:val="22"/>
                <w:lang w:eastAsia="zh-CN"/>
              </w:rPr>
              <w:t>Higher education in</w:t>
            </w:r>
            <w:r w:rsidR="00C77DE5" w:rsidRPr="00A17485">
              <w:rPr>
                <w:rFonts w:ascii="Arial" w:hAnsi="Arial" w:cs="Arial"/>
                <w:i w:val="0"/>
                <w:sz w:val="22"/>
                <w:lang w:eastAsia="zh-CN"/>
              </w:rPr>
              <w:t>s</w:t>
            </w:r>
            <w:r w:rsidRPr="00A17485">
              <w:rPr>
                <w:rFonts w:ascii="Arial" w:hAnsi="Arial" w:cs="Arial"/>
                <w:i w:val="0"/>
                <w:sz w:val="22"/>
                <w:lang w:eastAsia="zh-CN"/>
              </w:rPr>
              <w:t>titutions</w:t>
            </w:r>
            <w:r w:rsidR="00C77DE5" w:rsidRPr="00A17485">
              <w:rPr>
                <w:rFonts w:ascii="Arial" w:hAnsi="Arial" w:cs="Arial"/>
                <w:i w:val="0"/>
                <w:sz w:val="22"/>
                <w:lang w:eastAsia="zh-CN"/>
              </w:rPr>
              <w:t xml:space="preserve"> (HEIs)</w:t>
            </w:r>
            <w:r w:rsidRPr="00A17485">
              <w:rPr>
                <w:rFonts w:ascii="Arial" w:hAnsi="Arial" w:cs="Arial"/>
                <w:i w:val="0"/>
                <w:sz w:val="22"/>
                <w:lang w:eastAsia="zh-CN"/>
              </w:rPr>
              <w:t xml:space="preserve"> have begun recognizing their need to engage more fully with a range of stakeholders both inside and outside their institutions to address wider societal needs and issues. </w:t>
            </w:r>
            <w:r w:rsidR="0058703F" w:rsidRPr="00A17485">
              <w:rPr>
                <w:rFonts w:ascii="Arial" w:hAnsi="Arial" w:cs="Arial"/>
                <w:i w:val="0"/>
                <w:sz w:val="22"/>
                <w:lang w:eastAsia="zh-CN"/>
              </w:rPr>
              <w:t xml:space="preserve">XJTLU is moving to create what it calls </w:t>
            </w:r>
            <w:r w:rsidR="00C379F2" w:rsidRPr="00A17485">
              <w:rPr>
                <w:rFonts w:ascii="Arial" w:hAnsi="Arial" w:cs="Arial"/>
                <w:i w:val="0"/>
                <w:sz w:val="22"/>
                <w:lang w:eastAsia="zh-CN"/>
              </w:rPr>
              <w:t xml:space="preserve">the XJTLU 3.0 Ecosystem </w:t>
            </w:r>
            <w:r w:rsidR="0058703F" w:rsidRPr="00A17485">
              <w:rPr>
                <w:rFonts w:ascii="Arial" w:hAnsi="Arial" w:cs="Arial"/>
                <w:i w:val="0"/>
                <w:sz w:val="22"/>
                <w:lang w:eastAsia="zh-CN"/>
              </w:rPr>
              <w:t xml:space="preserve">Education </w:t>
            </w:r>
            <w:r w:rsidR="00C379F2" w:rsidRPr="00A17485">
              <w:rPr>
                <w:rFonts w:ascii="Arial" w:hAnsi="Arial" w:cs="Arial"/>
                <w:i w:val="0"/>
                <w:sz w:val="22"/>
                <w:lang w:eastAsia="zh-CN"/>
              </w:rPr>
              <w:t>Model</w:t>
            </w:r>
            <w:r w:rsidR="00AC57EF" w:rsidRPr="00A17485">
              <w:rPr>
                <w:rFonts w:ascii="Arial" w:hAnsi="Arial" w:cs="Arial"/>
                <w:i w:val="0"/>
                <w:sz w:val="22"/>
                <w:lang w:eastAsia="zh-CN"/>
              </w:rPr>
              <w:t xml:space="preserve"> (</w:t>
            </w:r>
            <w:r w:rsidR="000A14BB" w:rsidRPr="00A17485">
              <w:rPr>
                <w:rFonts w:ascii="Arial" w:hAnsi="Arial" w:cs="Arial"/>
                <w:i w:val="0"/>
                <w:sz w:val="22"/>
                <w:lang w:eastAsia="zh-CN"/>
              </w:rPr>
              <w:t>hereinafter referred to as</w:t>
            </w:r>
            <w:r w:rsidR="00AC57EF" w:rsidRPr="00A17485">
              <w:rPr>
                <w:rFonts w:ascii="Arial" w:hAnsi="Arial" w:cs="Arial"/>
                <w:i w:val="0"/>
                <w:sz w:val="22"/>
                <w:lang w:eastAsia="zh-CN"/>
              </w:rPr>
              <w:t xml:space="preserve"> </w:t>
            </w:r>
            <w:r w:rsidR="00F20C95" w:rsidRPr="00A17485">
              <w:rPr>
                <w:rFonts w:ascii="Arial" w:hAnsi="Arial" w:cs="Arial"/>
                <w:i w:val="0"/>
                <w:sz w:val="22"/>
                <w:lang w:eastAsia="zh-CN"/>
              </w:rPr>
              <w:t>‘</w:t>
            </w:r>
            <w:r w:rsidR="005031C6" w:rsidRPr="00A17485">
              <w:rPr>
                <w:rFonts w:ascii="Arial" w:hAnsi="Arial" w:cs="Arial"/>
                <w:i w:val="0"/>
                <w:sz w:val="22"/>
                <w:lang w:eastAsia="zh-CN"/>
              </w:rPr>
              <w:t xml:space="preserve">the </w:t>
            </w:r>
            <w:r w:rsidR="00AC57EF" w:rsidRPr="00A17485">
              <w:rPr>
                <w:rFonts w:ascii="Arial" w:hAnsi="Arial" w:cs="Arial"/>
                <w:i w:val="0"/>
                <w:sz w:val="22"/>
                <w:lang w:eastAsia="zh-CN"/>
              </w:rPr>
              <w:t>3.0 Model</w:t>
            </w:r>
            <w:r w:rsidR="00F20C95" w:rsidRPr="00A17485">
              <w:rPr>
                <w:rFonts w:ascii="Arial" w:hAnsi="Arial" w:cs="Arial"/>
                <w:i w:val="0"/>
                <w:sz w:val="22"/>
                <w:lang w:eastAsia="zh-CN"/>
              </w:rPr>
              <w:t>’</w:t>
            </w:r>
            <w:r w:rsidR="00AC57EF" w:rsidRPr="00A17485">
              <w:rPr>
                <w:rFonts w:ascii="Arial" w:hAnsi="Arial" w:cs="Arial"/>
                <w:i w:val="0"/>
                <w:sz w:val="22"/>
                <w:lang w:eastAsia="zh-CN"/>
              </w:rPr>
              <w:t>)</w:t>
            </w:r>
            <w:r w:rsidR="0058703F" w:rsidRPr="00A17485">
              <w:rPr>
                <w:rFonts w:ascii="Arial" w:hAnsi="Arial" w:cs="Arial"/>
                <w:i w:val="0"/>
                <w:sz w:val="22"/>
                <w:lang w:eastAsia="zh-CN"/>
              </w:rPr>
              <w:t xml:space="preserve">, which involves a deep investment in creating and leveraging educational ecosystems to the benefit of students, educational institutions, </w:t>
            </w:r>
            <w:r w:rsidRPr="00A17485">
              <w:rPr>
                <w:rFonts w:ascii="Arial" w:hAnsi="Arial" w:cs="Arial"/>
                <w:i w:val="0"/>
                <w:sz w:val="22"/>
                <w:lang w:eastAsia="zh-CN"/>
              </w:rPr>
              <w:t>industry</w:t>
            </w:r>
            <w:r w:rsidR="0058703F" w:rsidRPr="00A17485">
              <w:rPr>
                <w:rFonts w:ascii="Arial" w:hAnsi="Arial" w:cs="Arial"/>
                <w:i w:val="0"/>
                <w:sz w:val="22"/>
                <w:lang w:eastAsia="zh-CN"/>
              </w:rPr>
              <w:t>, and the wider community.</w:t>
            </w:r>
            <w:r w:rsidR="00C379F2" w:rsidRPr="00A17485">
              <w:rPr>
                <w:rFonts w:ascii="Arial" w:hAnsi="Arial" w:cs="Arial"/>
                <w:i w:val="0"/>
                <w:sz w:val="22"/>
                <w:lang w:eastAsia="zh-CN"/>
              </w:rPr>
              <w:t xml:space="preserve"> </w:t>
            </w:r>
            <w:proofErr w:type="gramStart"/>
            <w:r w:rsidR="00C379F2" w:rsidRPr="00A17485">
              <w:rPr>
                <w:rFonts w:ascii="Arial" w:hAnsi="Arial" w:cs="Arial"/>
                <w:i w:val="0"/>
                <w:sz w:val="22"/>
                <w:lang w:eastAsia="zh-CN"/>
              </w:rPr>
              <w:t>th</w:t>
            </w:r>
            <w:r w:rsidR="005031C6" w:rsidRPr="00A17485">
              <w:rPr>
                <w:rFonts w:ascii="Arial" w:hAnsi="Arial" w:cs="Arial"/>
                <w:i w:val="0"/>
                <w:sz w:val="22"/>
                <w:lang w:eastAsia="zh-CN"/>
              </w:rPr>
              <w:t>e</w:t>
            </w:r>
            <w:proofErr w:type="gramEnd"/>
            <w:r w:rsidR="00C379F2" w:rsidRPr="00A17485">
              <w:rPr>
                <w:rFonts w:ascii="Arial" w:hAnsi="Arial" w:cs="Arial"/>
                <w:i w:val="0"/>
                <w:sz w:val="22"/>
                <w:lang w:eastAsia="zh-CN"/>
              </w:rPr>
              <w:t xml:space="preserve"> 3.0 Model is a new initiative for the University, and is a key aspect of the institution’s stated strategic aims to be leaders in educational innovation and improvement, analysis of current practices related to th</w:t>
            </w:r>
            <w:r w:rsidR="005031C6" w:rsidRPr="00A17485">
              <w:rPr>
                <w:rFonts w:ascii="Arial" w:hAnsi="Arial" w:cs="Arial"/>
                <w:i w:val="0"/>
                <w:sz w:val="22"/>
                <w:lang w:eastAsia="zh-CN"/>
              </w:rPr>
              <w:t>e</w:t>
            </w:r>
            <w:r w:rsidR="00C379F2" w:rsidRPr="00A17485">
              <w:rPr>
                <w:rFonts w:ascii="Arial" w:hAnsi="Arial" w:cs="Arial"/>
                <w:i w:val="0"/>
                <w:sz w:val="22"/>
                <w:lang w:eastAsia="zh-CN"/>
              </w:rPr>
              <w:t xml:space="preserve"> </w:t>
            </w:r>
            <w:r w:rsidR="00AC57EF" w:rsidRPr="00A17485">
              <w:rPr>
                <w:rFonts w:ascii="Arial" w:hAnsi="Arial" w:cs="Arial"/>
                <w:i w:val="0"/>
                <w:sz w:val="22"/>
                <w:lang w:eastAsia="zh-CN"/>
              </w:rPr>
              <w:t xml:space="preserve">3.0 </w:t>
            </w:r>
            <w:r w:rsidR="00C379F2" w:rsidRPr="00A17485">
              <w:rPr>
                <w:rFonts w:ascii="Arial" w:hAnsi="Arial" w:cs="Arial"/>
                <w:i w:val="0"/>
                <w:sz w:val="22"/>
                <w:lang w:eastAsia="zh-CN"/>
              </w:rPr>
              <w:t xml:space="preserve">Model are needed. This research project will utilize both qualitative and quantitative approaches to gather data on current </w:t>
            </w:r>
            <w:r w:rsidR="00AC57EF" w:rsidRPr="00A17485">
              <w:rPr>
                <w:rFonts w:ascii="Arial" w:hAnsi="Arial" w:cs="Arial"/>
                <w:i w:val="0"/>
                <w:sz w:val="22"/>
                <w:lang w:eastAsia="zh-CN"/>
              </w:rPr>
              <w:t xml:space="preserve">learning, </w:t>
            </w:r>
            <w:r w:rsidR="00C379F2" w:rsidRPr="00A17485">
              <w:rPr>
                <w:rFonts w:ascii="Arial" w:hAnsi="Arial" w:cs="Arial"/>
                <w:i w:val="0"/>
                <w:sz w:val="22"/>
                <w:lang w:eastAsia="zh-CN"/>
              </w:rPr>
              <w:t xml:space="preserve">teaching, research, and engagement practices related to the </w:t>
            </w:r>
            <w:r w:rsidR="00AC57EF" w:rsidRPr="00A17485">
              <w:rPr>
                <w:rFonts w:ascii="Arial" w:hAnsi="Arial" w:cs="Arial"/>
                <w:i w:val="0"/>
                <w:sz w:val="22"/>
                <w:lang w:eastAsia="zh-CN"/>
              </w:rPr>
              <w:t xml:space="preserve">3.0 </w:t>
            </w:r>
            <w:r w:rsidR="00C379F2" w:rsidRPr="00A17485">
              <w:rPr>
                <w:rFonts w:ascii="Arial" w:hAnsi="Arial" w:cs="Arial"/>
                <w:i w:val="0"/>
                <w:sz w:val="22"/>
                <w:lang w:eastAsia="zh-CN"/>
              </w:rPr>
              <w:t xml:space="preserve">Model across four (4) Academies. This data will then be analyzed to identify patterns, best practices, opportunities for further development, and concerns to be addressed if the </w:t>
            </w:r>
            <w:r w:rsidR="00AC57EF" w:rsidRPr="00A17485">
              <w:rPr>
                <w:rFonts w:ascii="Arial" w:hAnsi="Arial" w:cs="Arial"/>
                <w:i w:val="0"/>
                <w:sz w:val="22"/>
                <w:lang w:eastAsia="zh-CN"/>
              </w:rPr>
              <w:t xml:space="preserve">3.0 </w:t>
            </w:r>
            <w:r w:rsidR="00C379F2" w:rsidRPr="00A17485">
              <w:rPr>
                <w:rFonts w:ascii="Arial" w:hAnsi="Arial" w:cs="Arial"/>
                <w:i w:val="0"/>
                <w:sz w:val="22"/>
                <w:lang w:eastAsia="zh-CN"/>
              </w:rPr>
              <w:t xml:space="preserve">Model is to be successful. This analysis will then be used to improve practices at XJTLU, build a theoretical model to underpin the concept of educational ecosystems, create outputs to share with interested parties (including other </w:t>
            </w:r>
            <w:proofErr w:type="spellStart"/>
            <w:r w:rsidR="00C379F2" w:rsidRPr="00A17485">
              <w:rPr>
                <w:rFonts w:ascii="Arial" w:hAnsi="Arial" w:cs="Arial"/>
                <w:i w:val="0"/>
                <w:sz w:val="22"/>
                <w:lang w:eastAsia="zh-CN"/>
              </w:rPr>
              <w:t>eduational</w:t>
            </w:r>
            <w:proofErr w:type="spellEnd"/>
            <w:r w:rsidR="00C379F2" w:rsidRPr="00A17485">
              <w:rPr>
                <w:rFonts w:ascii="Arial" w:hAnsi="Arial" w:cs="Arial"/>
                <w:i w:val="0"/>
                <w:sz w:val="22"/>
                <w:lang w:eastAsia="zh-CN"/>
              </w:rPr>
              <w:t xml:space="preserve"> institutions), and begin or further dialogue in the higher education space about the concepts and applications of </w:t>
            </w:r>
            <w:proofErr w:type="spellStart"/>
            <w:r w:rsidR="00C379F2" w:rsidRPr="00A17485">
              <w:rPr>
                <w:rFonts w:ascii="Arial" w:hAnsi="Arial" w:cs="Arial"/>
                <w:i w:val="0"/>
                <w:sz w:val="22"/>
                <w:lang w:eastAsia="zh-CN"/>
              </w:rPr>
              <w:t>eduational</w:t>
            </w:r>
            <w:proofErr w:type="spellEnd"/>
            <w:r w:rsidR="00C379F2" w:rsidRPr="00A17485">
              <w:rPr>
                <w:rFonts w:ascii="Arial" w:hAnsi="Arial" w:cs="Arial"/>
                <w:i w:val="0"/>
                <w:sz w:val="22"/>
                <w:lang w:eastAsia="zh-CN"/>
              </w:rPr>
              <w:t xml:space="preserve"> ecosystems.</w:t>
            </w:r>
          </w:p>
          <w:p w:rsidR="00B555BB" w:rsidRDefault="00B555BB" w:rsidP="00B555BB">
            <w:pPr>
              <w:pStyle w:val="Notes"/>
              <w:ind w:firstLine="418"/>
              <w:rPr>
                <w:rFonts w:ascii="Arial" w:hAnsi="Arial" w:cs="Arial"/>
                <w:i w:val="0"/>
                <w:sz w:val="22"/>
                <w:lang w:eastAsia="zh-CN"/>
              </w:rPr>
            </w:pPr>
          </w:p>
          <w:p w:rsidR="000A14BB" w:rsidRDefault="000A14BB" w:rsidP="00B555BB">
            <w:pPr>
              <w:pStyle w:val="Notes"/>
              <w:ind w:firstLine="418"/>
              <w:rPr>
                <w:rFonts w:ascii="Arial" w:hAnsi="Arial" w:cs="Arial"/>
                <w:i w:val="0"/>
                <w:sz w:val="22"/>
                <w:lang w:eastAsia="zh-CN"/>
              </w:rPr>
            </w:pPr>
          </w:p>
          <w:p w:rsidR="00D450F5" w:rsidRPr="002809B1" w:rsidRDefault="00214EC2" w:rsidP="00B555BB">
            <w:pPr>
              <w:pStyle w:val="Notes"/>
              <w:ind w:firstLine="418"/>
              <w:jc w:val="right"/>
              <w:rPr>
                <w:rFonts w:ascii="Arial" w:hAnsi="Arial" w:cs="Arial"/>
                <w:i w:val="0"/>
                <w:sz w:val="22"/>
                <w:lang w:eastAsia="zh-CN"/>
              </w:rPr>
            </w:pPr>
            <w:r>
              <w:rPr>
                <w:rFonts w:ascii="Arial" w:hAnsi="Arial" w:cs="Arial" w:hint="eastAsia"/>
                <w:i w:val="0"/>
                <w:sz w:val="22"/>
                <w:lang w:eastAsia="zh-CN"/>
              </w:rPr>
              <w:t xml:space="preserve">                  </w:t>
            </w:r>
            <w:r w:rsidR="002662F6">
              <w:rPr>
                <w:rFonts w:ascii="Arial" w:hAnsi="Arial" w:cs="Arial"/>
                <w:i w:val="0"/>
                <w:sz w:val="22"/>
                <w:lang w:eastAsia="zh-CN"/>
              </w:rPr>
              <w:t xml:space="preserve">                       </w:t>
            </w:r>
            <w:r w:rsidRPr="00957D84">
              <w:rPr>
                <w:rFonts w:ascii="Arial" w:hAnsi="Arial" w:cs="Arial"/>
                <w:i w:val="0"/>
                <w:sz w:val="18"/>
                <w:lang w:eastAsia="zh-CN"/>
              </w:rPr>
              <w:t>W</w:t>
            </w:r>
            <w:r w:rsidRPr="00957D84">
              <w:rPr>
                <w:rFonts w:ascii="Arial" w:hAnsi="Arial" w:cs="Arial" w:hint="eastAsia"/>
                <w:i w:val="0"/>
                <w:sz w:val="18"/>
                <w:lang w:eastAsia="zh-CN"/>
              </w:rPr>
              <w:t xml:space="preserve">ord </w:t>
            </w:r>
            <w:r w:rsidR="00957D84" w:rsidRPr="00957D84">
              <w:rPr>
                <w:rFonts w:ascii="Arial" w:hAnsi="Arial" w:cs="Arial" w:hint="eastAsia"/>
                <w:i w:val="0"/>
                <w:sz w:val="18"/>
                <w:lang w:eastAsia="zh-CN"/>
              </w:rPr>
              <w:t>count:</w:t>
            </w:r>
            <w:r w:rsidR="00AC57EF">
              <w:rPr>
                <w:rFonts w:ascii="Arial" w:hAnsi="Arial" w:cs="Arial"/>
                <w:i w:val="0"/>
                <w:sz w:val="18"/>
                <w:lang w:eastAsia="zh-CN"/>
              </w:rPr>
              <w:t xml:space="preserve"> 22</w:t>
            </w:r>
            <w:r w:rsidR="000A14BB">
              <w:rPr>
                <w:rFonts w:ascii="Arial" w:hAnsi="Arial" w:cs="Arial"/>
                <w:i w:val="0"/>
                <w:sz w:val="18"/>
                <w:lang w:eastAsia="zh-CN"/>
              </w:rPr>
              <w:t>4</w:t>
            </w:r>
            <w:r w:rsidR="00957D84">
              <w:rPr>
                <w:rFonts w:ascii="Arial" w:hAnsi="Arial" w:cs="Arial" w:hint="eastAsia"/>
                <w:i w:val="0"/>
                <w:sz w:val="22"/>
                <w:lang w:eastAsia="zh-CN"/>
              </w:rPr>
              <w:t xml:space="preserve"> </w:t>
            </w:r>
          </w:p>
        </w:tc>
      </w:tr>
    </w:tbl>
    <w:p w:rsidR="007E470E" w:rsidRDefault="007E470E"/>
    <w:tbl>
      <w:tblPr>
        <w:tblW w:w="9072" w:type="dxa"/>
        <w:tblInd w:w="108" w:type="dxa"/>
        <w:tblBorders>
          <w:top w:val="single" w:sz="8" w:space="0" w:color="4F81BD"/>
          <w:bottom w:val="single" w:sz="8" w:space="0" w:color="4F81BD"/>
        </w:tblBorders>
        <w:tblLook w:val="0420" w:firstRow="1" w:lastRow="0" w:firstColumn="0" w:lastColumn="0" w:noHBand="0" w:noVBand="1"/>
      </w:tblPr>
      <w:tblGrid>
        <w:gridCol w:w="9072"/>
      </w:tblGrid>
      <w:tr w:rsidR="007E470E" w:rsidRPr="002809B1" w:rsidTr="007E470E">
        <w:trPr>
          <w:trHeight w:hRule="exact" w:val="868"/>
        </w:trPr>
        <w:tc>
          <w:tcPr>
            <w:tcW w:w="9072" w:type="dxa"/>
            <w:tcBorders>
              <w:top w:val="single" w:sz="4" w:space="0" w:color="365F91" w:themeColor="accent1" w:themeShade="BF"/>
              <w:bottom w:val="single" w:sz="4" w:space="0" w:color="365F91" w:themeColor="accent1" w:themeShade="BF"/>
            </w:tcBorders>
            <w:shd w:val="clear" w:color="auto" w:fill="C6D9F1"/>
            <w:vAlign w:val="center"/>
          </w:tcPr>
          <w:p w:rsidR="007E470E" w:rsidRPr="0079016C" w:rsidRDefault="007E470E" w:rsidP="00E37DBD">
            <w:pPr>
              <w:pStyle w:val="Label"/>
              <w:rPr>
                <w:rFonts w:ascii="Arial" w:hAnsi="Arial" w:cs="Arial"/>
                <w:bCs/>
                <w:sz w:val="26"/>
                <w:szCs w:val="26"/>
                <w:lang w:eastAsia="zh-CN"/>
              </w:rPr>
            </w:pPr>
            <w:r w:rsidRPr="0079016C">
              <w:rPr>
                <w:rFonts w:ascii="Arial" w:hAnsi="Arial" w:cs="Arial"/>
                <w:bCs/>
                <w:sz w:val="26"/>
                <w:szCs w:val="26"/>
                <w:lang w:eastAsia="zh-CN"/>
              </w:rPr>
              <w:t xml:space="preserve">1. Background </w:t>
            </w:r>
            <w:r w:rsidRPr="00D22BC3">
              <w:rPr>
                <w:rFonts w:ascii="Arial" w:hAnsi="Arial" w:cs="Arial"/>
                <w:b w:val="0"/>
                <w:bCs/>
                <w:sz w:val="26"/>
                <w:szCs w:val="26"/>
                <w:lang w:eastAsia="zh-CN"/>
              </w:rPr>
              <w:t xml:space="preserve">(up to </w:t>
            </w:r>
            <w:r w:rsidR="00B555BB">
              <w:rPr>
                <w:rFonts w:ascii="Arial" w:hAnsi="Arial" w:cs="Arial"/>
                <w:b w:val="0"/>
                <w:bCs/>
                <w:sz w:val="26"/>
                <w:szCs w:val="26"/>
                <w:lang w:eastAsia="zh-CN"/>
              </w:rPr>
              <w:t>500</w:t>
            </w:r>
            <w:r w:rsidRPr="00D22BC3">
              <w:rPr>
                <w:rFonts w:ascii="Arial" w:hAnsi="Arial" w:cs="Arial"/>
                <w:b w:val="0"/>
                <w:bCs/>
                <w:sz w:val="26"/>
                <w:szCs w:val="26"/>
                <w:lang w:eastAsia="zh-CN"/>
              </w:rPr>
              <w:t xml:space="preserve"> words)</w:t>
            </w:r>
          </w:p>
          <w:p w:rsidR="007E470E" w:rsidRPr="002809B1" w:rsidRDefault="007E470E" w:rsidP="00957D84">
            <w:pPr>
              <w:pStyle w:val="af1"/>
              <w:rPr>
                <w:rFonts w:ascii="Arial" w:hAnsi="Arial" w:cs="Arial"/>
                <w:b/>
                <w:sz w:val="22"/>
              </w:rPr>
            </w:pPr>
            <w:r w:rsidRPr="00D94795">
              <w:rPr>
                <w:rFonts w:ascii="Arial" w:hAnsi="Arial" w:cs="Arial"/>
                <w:bCs/>
                <w:color w:val="262626"/>
                <w:kern w:val="0"/>
                <w:sz w:val="20"/>
                <w:szCs w:val="20"/>
              </w:rPr>
              <w:t xml:space="preserve">Please </w:t>
            </w:r>
            <w:r>
              <w:rPr>
                <w:rFonts w:ascii="Arial" w:hAnsi="Arial" w:cs="Arial"/>
                <w:bCs/>
                <w:color w:val="262626"/>
                <w:kern w:val="0"/>
                <w:sz w:val="20"/>
                <w:szCs w:val="20"/>
              </w:rPr>
              <w:t>cite extensive</w:t>
            </w:r>
            <w:r w:rsidRPr="00D94795">
              <w:rPr>
                <w:rFonts w:ascii="Arial" w:hAnsi="Arial" w:cs="Arial"/>
                <w:bCs/>
                <w:color w:val="262626"/>
                <w:kern w:val="0"/>
                <w:sz w:val="20"/>
                <w:szCs w:val="20"/>
              </w:rPr>
              <w:t xml:space="preserve"> references. The full references can be listed in Secti</w:t>
            </w:r>
            <w:r w:rsidRPr="00C02A9B">
              <w:rPr>
                <w:rFonts w:ascii="Arial" w:hAnsi="Arial" w:cs="Arial"/>
                <w:bCs/>
                <w:kern w:val="0"/>
                <w:sz w:val="20"/>
                <w:szCs w:val="20"/>
              </w:rPr>
              <w:t>on 1</w:t>
            </w:r>
            <w:r w:rsidR="00957D84" w:rsidRPr="00C02A9B">
              <w:rPr>
                <w:rFonts w:ascii="Arial" w:hAnsi="Arial" w:cs="Arial" w:hint="eastAsia"/>
                <w:bCs/>
                <w:kern w:val="0"/>
                <w:sz w:val="20"/>
                <w:szCs w:val="20"/>
              </w:rPr>
              <w:t>0</w:t>
            </w:r>
            <w:r w:rsidRPr="002809B1">
              <w:rPr>
                <w:rFonts w:ascii="Arial" w:hAnsi="Arial" w:cs="Arial"/>
                <w:sz w:val="22"/>
                <w:lang w:val="en-GB"/>
              </w:rPr>
              <w:t>.</w:t>
            </w:r>
          </w:p>
        </w:tc>
      </w:tr>
      <w:tr w:rsidR="007E470E" w:rsidRPr="002809B1" w:rsidTr="007E470E">
        <w:tc>
          <w:tcPr>
            <w:tcW w:w="9072" w:type="dxa"/>
            <w:tcBorders>
              <w:top w:val="single" w:sz="4" w:space="0" w:color="365F91" w:themeColor="accent1" w:themeShade="BF"/>
              <w:left w:val="nil"/>
              <w:right w:val="nil"/>
            </w:tcBorders>
            <w:shd w:val="clear" w:color="auto" w:fill="auto"/>
          </w:tcPr>
          <w:p w:rsidR="00CD6148" w:rsidRDefault="0001476D" w:rsidP="0001476D">
            <w:pPr>
              <w:pStyle w:val="Notes"/>
              <w:jc w:val="both"/>
              <w:rPr>
                <w:rFonts w:ascii="Arial" w:hAnsi="Arial" w:cs="Arial"/>
                <w:i w:val="0"/>
                <w:sz w:val="22"/>
                <w:lang w:eastAsia="zh-CN"/>
              </w:rPr>
            </w:pPr>
            <w:r w:rsidRPr="0001476D">
              <w:rPr>
                <w:rFonts w:ascii="Arial" w:hAnsi="Arial" w:cs="Arial"/>
                <w:b/>
                <w:i w:val="0"/>
                <w:sz w:val="22"/>
                <w:lang w:eastAsia="zh-CN"/>
              </w:rPr>
              <w:t>1.</w:t>
            </w:r>
            <w:r>
              <w:rPr>
                <w:rFonts w:ascii="Arial" w:hAnsi="Arial" w:cs="Arial"/>
                <w:b/>
                <w:i w:val="0"/>
                <w:sz w:val="22"/>
                <w:lang w:eastAsia="zh-CN"/>
              </w:rPr>
              <w:t xml:space="preserve">1. </w:t>
            </w:r>
            <w:r w:rsidR="00CD6148" w:rsidRPr="00A30A25">
              <w:rPr>
                <w:rFonts w:ascii="Arial" w:hAnsi="Arial" w:cs="Arial"/>
                <w:b/>
                <w:i w:val="0"/>
                <w:sz w:val="22"/>
                <w:lang w:eastAsia="zh-CN"/>
              </w:rPr>
              <w:t>Ecosystem and innovation ecosystem</w:t>
            </w:r>
            <w:r w:rsidR="00CD6148">
              <w:rPr>
                <w:rFonts w:ascii="Arial" w:hAnsi="Arial" w:cs="Arial"/>
                <w:i w:val="0"/>
                <w:sz w:val="22"/>
                <w:lang w:eastAsia="zh-CN"/>
              </w:rPr>
              <w:t xml:space="preserve">    </w:t>
            </w:r>
          </w:p>
          <w:p w:rsidR="000F13C2" w:rsidRDefault="00BD2DA4" w:rsidP="002C68FC">
            <w:pPr>
              <w:pStyle w:val="Notes"/>
              <w:spacing w:before="0" w:after="120"/>
              <w:ind w:firstLine="432"/>
              <w:jc w:val="both"/>
              <w:rPr>
                <w:rFonts w:ascii="Arial" w:hAnsi="Arial" w:cs="Arial"/>
                <w:i w:val="0"/>
                <w:sz w:val="22"/>
                <w:lang w:eastAsia="zh-CN"/>
              </w:rPr>
            </w:pPr>
            <w:r>
              <w:rPr>
                <w:rFonts w:ascii="Arial" w:hAnsi="Arial" w:cs="Arial"/>
                <w:i w:val="0"/>
                <w:sz w:val="22"/>
                <w:lang w:eastAsia="zh-CN"/>
              </w:rPr>
              <w:t>Ecosystem was first</w:t>
            </w:r>
            <w:r w:rsidR="00CD6148" w:rsidRPr="009445BF">
              <w:rPr>
                <w:rFonts w:ascii="Arial" w:hAnsi="Arial" w:cs="Arial"/>
                <w:i w:val="0"/>
                <w:sz w:val="22"/>
                <w:lang w:eastAsia="zh-CN"/>
              </w:rPr>
              <w:t xml:space="preserve"> introduced from a broad concept by Sir Arthur </w:t>
            </w:r>
            <w:proofErr w:type="spellStart"/>
            <w:r w:rsidR="00CD6148" w:rsidRPr="009445BF">
              <w:rPr>
                <w:rFonts w:ascii="Arial" w:hAnsi="Arial" w:cs="Arial"/>
                <w:i w:val="0"/>
                <w:sz w:val="22"/>
                <w:lang w:eastAsia="zh-CN"/>
              </w:rPr>
              <w:t>Tansley</w:t>
            </w:r>
            <w:proofErr w:type="spellEnd"/>
            <w:r w:rsidR="00CD6148" w:rsidRPr="009445BF">
              <w:rPr>
                <w:rFonts w:ascii="Arial" w:hAnsi="Arial" w:cs="Arial"/>
                <w:i w:val="0"/>
                <w:sz w:val="22"/>
                <w:lang w:eastAsia="zh-CN"/>
              </w:rPr>
              <w:t xml:space="preserve"> as the “biome” or “</w:t>
            </w:r>
            <w:proofErr w:type="spellStart"/>
            <w:r w:rsidR="00CD6148" w:rsidRPr="009445BF">
              <w:rPr>
                <w:rFonts w:ascii="Arial" w:hAnsi="Arial" w:cs="Arial"/>
                <w:i w:val="0"/>
                <w:sz w:val="22"/>
                <w:lang w:eastAsia="zh-CN"/>
              </w:rPr>
              <w:t>biocoenosis</w:t>
            </w:r>
            <w:proofErr w:type="spellEnd"/>
            <w:r w:rsidR="00CD6148" w:rsidRPr="009445BF">
              <w:rPr>
                <w:rFonts w:ascii="Arial" w:hAnsi="Arial" w:cs="Arial"/>
                <w:i w:val="0"/>
                <w:sz w:val="22"/>
                <w:lang w:eastAsia="zh-CN"/>
              </w:rPr>
              <w:t xml:space="preserve">” or “the biotic community” including </w:t>
            </w:r>
            <w:r w:rsidR="00CD6148">
              <w:rPr>
                <w:rFonts w:ascii="Arial" w:hAnsi="Arial" w:cs="Arial"/>
                <w:i w:val="0"/>
                <w:sz w:val="22"/>
                <w:lang w:eastAsia="zh-CN"/>
              </w:rPr>
              <w:t xml:space="preserve">biotic (living </w:t>
            </w:r>
            <w:proofErr w:type="spellStart"/>
            <w:r w:rsidR="00CD6148">
              <w:rPr>
                <w:rFonts w:ascii="Arial" w:hAnsi="Arial" w:cs="Arial"/>
                <w:i w:val="0"/>
                <w:sz w:val="22"/>
                <w:lang w:eastAsia="zh-CN"/>
              </w:rPr>
              <w:t>organismes</w:t>
            </w:r>
            <w:proofErr w:type="spellEnd"/>
            <w:r w:rsidR="00CD6148">
              <w:rPr>
                <w:rFonts w:ascii="Arial" w:hAnsi="Arial" w:cs="Arial"/>
                <w:i w:val="0"/>
                <w:sz w:val="22"/>
                <w:lang w:eastAsia="zh-CN"/>
              </w:rPr>
              <w:t>) and abiotic (</w:t>
            </w:r>
            <w:proofErr w:type="spellStart"/>
            <w:r w:rsidR="00CD6148">
              <w:rPr>
                <w:rFonts w:ascii="Arial" w:hAnsi="Arial" w:cs="Arial"/>
                <w:i w:val="0"/>
                <w:sz w:val="22"/>
                <w:lang w:eastAsia="zh-CN"/>
              </w:rPr>
              <w:t>physicial</w:t>
            </w:r>
            <w:proofErr w:type="spellEnd"/>
            <w:r w:rsidR="00CD6148">
              <w:rPr>
                <w:rFonts w:ascii="Arial" w:hAnsi="Arial" w:cs="Arial"/>
                <w:i w:val="0"/>
                <w:sz w:val="22"/>
                <w:lang w:eastAsia="zh-CN"/>
              </w:rPr>
              <w:t xml:space="preserve"> environment) factors</w:t>
            </w:r>
            <w:r w:rsidR="00CD6148" w:rsidRPr="009445BF">
              <w:rPr>
                <w:rFonts w:ascii="Arial" w:hAnsi="Arial" w:cs="Arial"/>
                <w:i w:val="0"/>
                <w:sz w:val="22"/>
                <w:lang w:eastAsia="zh-CN"/>
              </w:rPr>
              <w:t xml:space="preserve"> </w:t>
            </w:r>
            <w:r w:rsidR="00CD6148" w:rsidRPr="00CD6148">
              <w:rPr>
                <w:rFonts w:ascii="Arial" w:hAnsi="Arial" w:cs="Arial"/>
                <w:i w:val="0"/>
                <w:color w:val="0070C0"/>
                <w:sz w:val="22"/>
                <w:lang w:eastAsia="zh-CN"/>
              </w:rPr>
              <w:t>(</w:t>
            </w:r>
            <w:proofErr w:type="spellStart"/>
            <w:r w:rsidR="00CD6148" w:rsidRPr="00CD6148">
              <w:rPr>
                <w:rFonts w:ascii="Arial" w:hAnsi="Arial" w:cs="Arial"/>
                <w:i w:val="0"/>
                <w:color w:val="0070C0"/>
                <w:sz w:val="22"/>
                <w:lang w:eastAsia="zh-CN"/>
              </w:rPr>
              <w:t>Tansley</w:t>
            </w:r>
            <w:proofErr w:type="spellEnd"/>
            <w:r w:rsidR="00CD6148" w:rsidRPr="00CD6148">
              <w:rPr>
                <w:rFonts w:ascii="Arial" w:hAnsi="Arial" w:cs="Arial"/>
                <w:i w:val="0"/>
                <w:color w:val="0070C0"/>
                <w:sz w:val="22"/>
                <w:lang w:eastAsia="zh-CN"/>
              </w:rPr>
              <w:t>, 1939)</w:t>
            </w:r>
            <w:r w:rsidR="00CD6148" w:rsidRPr="009445BF">
              <w:rPr>
                <w:rFonts w:ascii="Arial" w:hAnsi="Arial" w:cs="Arial"/>
                <w:i w:val="0"/>
                <w:sz w:val="22"/>
                <w:lang w:eastAsia="zh-CN"/>
              </w:rPr>
              <w:t xml:space="preserve">. Following this, </w:t>
            </w:r>
            <w:r w:rsidR="0096348D">
              <w:rPr>
                <w:rFonts w:ascii="Arial" w:hAnsi="Arial" w:cs="Arial"/>
                <w:i w:val="0"/>
                <w:sz w:val="22"/>
                <w:lang w:eastAsia="zh-CN"/>
              </w:rPr>
              <w:t xml:space="preserve">the </w:t>
            </w:r>
            <w:r w:rsidR="00CD6148" w:rsidRPr="009445BF">
              <w:rPr>
                <w:rFonts w:ascii="Arial" w:hAnsi="Arial" w:cs="Arial"/>
                <w:i w:val="0"/>
                <w:sz w:val="22"/>
                <w:lang w:eastAsia="zh-CN"/>
              </w:rPr>
              <w:t xml:space="preserve">ecosystems concept has emerged and been discussed in many disciplines, such as biology </w:t>
            </w:r>
            <w:r w:rsidR="00CD6148" w:rsidRPr="00CD6148">
              <w:rPr>
                <w:rFonts w:ascii="Arial" w:hAnsi="Arial" w:cs="Arial"/>
                <w:i w:val="0"/>
                <w:color w:val="0070C0"/>
                <w:sz w:val="22"/>
                <w:lang w:eastAsia="zh-CN"/>
              </w:rPr>
              <w:t xml:space="preserve">(Mars et al., 2012; Dowd, 2019; </w:t>
            </w:r>
            <w:proofErr w:type="spellStart"/>
            <w:r w:rsidR="00CD6148" w:rsidRPr="00CD6148">
              <w:rPr>
                <w:rFonts w:ascii="Arial" w:hAnsi="Arial" w:cs="Arial"/>
                <w:i w:val="0"/>
                <w:color w:val="0070C0"/>
                <w:sz w:val="22"/>
                <w:lang w:eastAsia="zh-CN"/>
              </w:rPr>
              <w:t>Niemi</w:t>
            </w:r>
            <w:proofErr w:type="spellEnd"/>
            <w:r w:rsidR="00CD6148" w:rsidRPr="00CD6148">
              <w:rPr>
                <w:rFonts w:ascii="Arial" w:hAnsi="Arial" w:cs="Arial"/>
                <w:i w:val="0"/>
                <w:color w:val="0070C0"/>
                <w:sz w:val="22"/>
                <w:lang w:eastAsia="zh-CN"/>
              </w:rPr>
              <w:t>, 2021)</w:t>
            </w:r>
            <w:r w:rsidR="00CD6148" w:rsidRPr="009445BF">
              <w:rPr>
                <w:rFonts w:ascii="Arial" w:hAnsi="Arial" w:cs="Arial"/>
                <w:i w:val="0"/>
                <w:sz w:val="22"/>
                <w:lang w:eastAsia="zh-CN"/>
              </w:rPr>
              <w:t>, medicine</w:t>
            </w:r>
            <w:r w:rsidR="0096348D">
              <w:rPr>
                <w:rFonts w:ascii="Arial" w:hAnsi="Arial" w:cs="Arial"/>
                <w:i w:val="0"/>
                <w:sz w:val="22"/>
                <w:lang w:eastAsia="zh-CN"/>
              </w:rPr>
              <w:t>,</w:t>
            </w:r>
            <w:r w:rsidR="00CD6148" w:rsidRPr="009445BF">
              <w:rPr>
                <w:rFonts w:ascii="Arial" w:hAnsi="Arial" w:cs="Arial"/>
                <w:i w:val="0"/>
                <w:sz w:val="22"/>
                <w:lang w:eastAsia="zh-CN"/>
              </w:rPr>
              <w:t xml:space="preserve"> and healthcare </w:t>
            </w:r>
            <w:r w:rsidR="00CD6148" w:rsidRPr="00CD6148">
              <w:rPr>
                <w:rFonts w:ascii="Arial" w:hAnsi="Arial" w:cs="Arial"/>
                <w:i w:val="0"/>
                <w:color w:val="0070C0"/>
                <w:sz w:val="22"/>
                <w:lang w:eastAsia="zh-CN"/>
              </w:rPr>
              <w:t>(Walpole et al., 2016)</w:t>
            </w:r>
            <w:r w:rsidR="00CD6148" w:rsidRPr="009445BF">
              <w:rPr>
                <w:rFonts w:ascii="Arial" w:hAnsi="Arial" w:cs="Arial"/>
                <w:i w:val="0"/>
                <w:sz w:val="22"/>
                <w:lang w:eastAsia="zh-CN"/>
              </w:rPr>
              <w:t>.</w:t>
            </w:r>
            <w:r w:rsidR="000F13C2">
              <w:rPr>
                <w:rFonts w:ascii="Arial" w:hAnsi="Arial" w:cs="Arial"/>
                <w:i w:val="0"/>
                <w:sz w:val="22"/>
                <w:lang w:eastAsia="zh-CN"/>
              </w:rPr>
              <w:t xml:space="preserve"> E</w:t>
            </w:r>
            <w:r w:rsidR="000F13C2" w:rsidRPr="009445BF">
              <w:rPr>
                <w:rFonts w:ascii="Arial" w:hAnsi="Arial" w:cs="Arial"/>
                <w:i w:val="0"/>
                <w:sz w:val="22"/>
                <w:lang w:eastAsia="zh-CN"/>
              </w:rPr>
              <w:t>cosystem</w:t>
            </w:r>
            <w:r w:rsidR="0096348D">
              <w:rPr>
                <w:rFonts w:ascii="Arial" w:hAnsi="Arial" w:cs="Arial"/>
                <w:i w:val="0"/>
                <w:sz w:val="22"/>
                <w:lang w:eastAsia="zh-CN"/>
              </w:rPr>
              <w:t>s</w:t>
            </w:r>
            <w:r w:rsidR="000F13C2" w:rsidRPr="009445BF">
              <w:rPr>
                <w:rFonts w:ascii="Arial" w:hAnsi="Arial" w:cs="Arial"/>
                <w:i w:val="0"/>
                <w:sz w:val="22"/>
                <w:lang w:eastAsia="zh-CN"/>
              </w:rPr>
              <w:t xml:space="preserve"> in education was introduced by </w:t>
            </w:r>
            <w:proofErr w:type="spellStart"/>
            <w:r w:rsidR="000F13C2" w:rsidRPr="00911317">
              <w:rPr>
                <w:rFonts w:ascii="Arial" w:hAnsi="Arial" w:cs="Arial"/>
                <w:i w:val="0"/>
                <w:color w:val="0070C0"/>
                <w:sz w:val="22"/>
                <w:lang w:eastAsia="zh-CN"/>
              </w:rPr>
              <w:t>Cremin</w:t>
            </w:r>
            <w:proofErr w:type="spellEnd"/>
            <w:r w:rsidR="000F13C2" w:rsidRPr="00911317">
              <w:rPr>
                <w:rFonts w:ascii="Arial" w:hAnsi="Arial" w:cs="Arial"/>
                <w:i w:val="0"/>
                <w:color w:val="0070C0"/>
                <w:sz w:val="22"/>
                <w:lang w:eastAsia="zh-CN"/>
              </w:rPr>
              <w:t xml:space="preserve"> </w:t>
            </w:r>
            <w:r w:rsidR="00DE0C92">
              <w:rPr>
                <w:rFonts w:ascii="Arial" w:hAnsi="Arial" w:cs="Arial"/>
                <w:i w:val="0"/>
                <w:color w:val="0070C0"/>
                <w:sz w:val="22"/>
                <w:lang w:eastAsia="zh-CN"/>
              </w:rPr>
              <w:t>and</w:t>
            </w:r>
            <w:r w:rsidR="000F13C2" w:rsidRPr="00911317">
              <w:rPr>
                <w:rFonts w:ascii="Arial" w:hAnsi="Arial" w:cs="Arial"/>
                <w:i w:val="0"/>
                <w:color w:val="0070C0"/>
                <w:sz w:val="22"/>
                <w:lang w:eastAsia="zh-CN"/>
              </w:rPr>
              <w:t xml:space="preserve"> Greene (1976)</w:t>
            </w:r>
            <w:r w:rsidR="000F13C2" w:rsidRPr="009445BF">
              <w:rPr>
                <w:rFonts w:ascii="Arial" w:hAnsi="Arial" w:cs="Arial"/>
                <w:i w:val="0"/>
                <w:sz w:val="22"/>
                <w:lang w:eastAsia="zh-CN"/>
              </w:rPr>
              <w:t xml:space="preserve"> with ‘educational ecology’</w:t>
            </w:r>
            <w:r w:rsidR="0096348D">
              <w:rPr>
                <w:rFonts w:ascii="Arial" w:hAnsi="Arial" w:cs="Arial"/>
                <w:i w:val="0"/>
                <w:sz w:val="22"/>
                <w:lang w:eastAsia="zh-CN"/>
              </w:rPr>
              <w:t>:</w:t>
            </w:r>
            <w:r w:rsidR="000F13C2" w:rsidRPr="009445BF">
              <w:rPr>
                <w:rFonts w:ascii="Arial" w:hAnsi="Arial" w:cs="Arial"/>
                <w:i w:val="0"/>
                <w:sz w:val="22"/>
                <w:lang w:eastAsia="zh-CN"/>
              </w:rPr>
              <w:t xml:space="preserve"> studying education and the surrounding ecological environment. It highlights the urgency of creating configurations of education and </w:t>
            </w:r>
            <w:r w:rsidR="0096348D">
              <w:rPr>
                <w:rFonts w:ascii="Arial" w:hAnsi="Arial" w:cs="Arial"/>
                <w:i w:val="0"/>
                <w:sz w:val="22"/>
                <w:lang w:eastAsia="zh-CN"/>
              </w:rPr>
              <w:t xml:space="preserve">the </w:t>
            </w:r>
            <w:r w:rsidR="000F13C2" w:rsidRPr="009445BF">
              <w:rPr>
                <w:rFonts w:ascii="Arial" w:hAnsi="Arial" w:cs="Arial"/>
                <w:i w:val="0"/>
                <w:sz w:val="22"/>
                <w:lang w:eastAsia="zh-CN"/>
              </w:rPr>
              <w:t>importance of engaging, cooperating, and adapting to different aspects and components in the education system, influenced by external factors such as social, economic, political</w:t>
            </w:r>
            <w:r w:rsidR="0096348D">
              <w:rPr>
                <w:rFonts w:ascii="Arial" w:hAnsi="Arial" w:cs="Arial"/>
                <w:i w:val="0"/>
                <w:sz w:val="22"/>
                <w:lang w:eastAsia="zh-CN"/>
              </w:rPr>
              <w:t>,</w:t>
            </w:r>
            <w:r w:rsidR="000F13C2" w:rsidRPr="009445BF">
              <w:rPr>
                <w:rFonts w:ascii="Arial" w:hAnsi="Arial" w:cs="Arial"/>
                <w:i w:val="0"/>
                <w:sz w:val="22"/>
                <w:lang w:eastAsia="zh-CN"/>
              </w:rPr>
              <w:t xml:space="preserve"> and socio-psychological circumstances. Ecosystems are the combination of living </w:t>
            </w:r>
            <w:r w:rsidR="0096348D">
              <w:rPr>
                <w:rFonts w:ascii="Arial" w:hAnsi="Arial" w:cs="Arial"/>
                <w:i w:val="0"/>
                <w:sz w:val="22"/>
                <w:lang w:eastAsia="zh-CN"/>
              </w:rPr>
              <w:t xml:space="preserve">components </w:t>
            </w:r>
            <w:r w:rsidR="000F13C2" w:rsidRPr="009445BF">
              <w:rPr>
                <w:rFonts w:ascii="Arial" w:hAnsi="Arial" w:cs="Arial"/>
                <w:i w:val="0"/>
                <w:sz w:val="22"/>
                <w:lang w:eastAsia="zh-CN"/>
              </w:rPr>
              <w:t>such as learners, educators, entrepreneurs, government agencies, and non-living elements such as teaching and learning materials</w:t>
            </w:r>
            <w:r w:rsidR="0096348D">
              <w:rPr>
                <w:rFonts w:ascii="Arial" w:hAnsi="Arial" w:cs="Arial"/>
                <w:i w:val="0"/>
                <w:sz w:val="22"/>
                <w:lang w:eastAsia="zh-CN"/>
              </w:rPr>
              <w:t xml:space="preserve"> and</w:t>
            </w:r>
            <w:r w:rsidR="000F13C2" w:rsidRPr="009445BF">
              <w:rPr>
                <w:rFonts w:ascii="Arial" w:hAnsi="Arial" w:cs="Arial"/>
                <w:i w:val="0"/>
                <w:sz w:val="22"/>
                <w:lang w:eastAsia="zh-CN"/>
              </w:rPr>
              <w:t xml:space="preserve"> education technology infrastructures that are important for effective teaching and learning </w:t>
            </w:r>
            <w:r w:rsidR="000F13C2" w:rsidRPr="00911317">
              <w:rPr>
                <w:rFonts w:ascii="Arial" w:hAnsi="Arial" w:cs="Arial"/>
                <w:i w:val="0"/>
                <w:color w:val="0070C0"/>
                <w:sz w:val="22"/>
                <w:lang w:eastAsia="zh-CN"/>
              </w:rPr>
              <w:t>(</w:t>
            </w:r>
            <w:proofErr w:type="spellStart"/>
            <w:r w:rsidR="000F13C2" w:rsidRPr="00911317">
              <w:rPr>
                <w:rFonts w:ascii="Arial" w:hAnsi="Arial" w:cs="Arial"/>
                <w:i w:val="0"/>
                <w:color w:val="0070C0"/>
                <w:sz w:val="22"/>
                <w:lang w:eastAsia="zh-CN"/>
              </w:rPr>
              <w:t>Renya</w:t>
            </w:r>
            <w:proofErr w:type="spellEnd"/>
            <w:r w:rsidR="000F13C2" w:rsidRPr="00911317">
              <w:rPr>
                <w:rFonts w:ascii="Arial" w:hAnsi="Arial" w:cs="Arial"/>
                <w:i w:val="0"/>
                <w:color w:val="0070C0"/>
                <w:sz w:val="22"/>
                <w:lang w:eastAsia="zh-CN"/>
              </w:rPr>
              <w:t>, 2011)</w:t>
            </w:r>
            <w:r w:rsidR="000F13C2" w:rsidRPr="009445BF">
              <w:rPr>
                <w:rFonts w:ascii="Arial" w:hAnsi="Arial" w:cs="Arial"/>
                <w:i w:val="0"/>
                <w:sz w:val="22"/>
                <w:lang w:eastAsia="zh-CN"/>
              </w:rPr>
              <w:t xml:space="preserve">. </w:t>
            </w:r>
            <w:r w:rsidR="00CD6148">
              <w:rPr>
                <w:rFonts w:ascii="Arial" w:hAnsi="Arial" w:cs="Arial"/>
                <w:i w:val="0"/>
                <w:sz w:val="22"/>
                <w:lang w:eastAsia="zh-CN"/>
              </w:rPr>
              <w:t>‘I</w:t>
            </w:r>
            <w:r w:rsidR="00CD6148" w:rsidRPr="00F84A4F">
              <w:rPr>
                <w:rFonts w:ascii="Arial" w:hAnsi="Arial" w:cs="Arial"/>
                <w:i w:val="0"/>
                <w:sz w:val="22"/>
                <w:lang w:eastAsia="zh-CN"/>
              </w:rPr>
              <w:t>nnovation ecosystem</w:t>
            </w:r>
            <w:r w:rsidR="00CD6148">
              <w:rPr>
                <w:rFonts w:ascii="Arial" w:hAnsi="Arial" w:cs="Arial"/>
                <w:i w:val="0"/>
                <w:sz w:val="22"/>
                <w:lang w:eastAsia="zh-CN"/>
              </w:rPr>
              <w:t>’</w:t>
            </w:r>
            <w:r>
              <w:rPr>
                <w:rFonts w:ascii="Arial" w:hAnsi="Arial" w:cs="Arial"/>
                <w:i w:val="0"/>
                <w:sz w:val="22"/>
                <w:lang w:eastAsia="zh-CN"/>
              </w:rPr>
              <w:t xml:space="preserve"> </w:t>
            </w:r>
            <w:r w:rsidR="00CD6148">
              <w:rPr>
                <w:rFonts w:ascii="Arial" w:hAnsi="Arial" w:cs="Arial"/>
                <w:i w:val="0"/>
                <w:sz w:val="22"/>
                <w:lang w:eastAsia="zh-CN"/>
              </w:rPr>
              <w:t xml:space="preserve">is a term proposed by </w:t>
            </w:r>
            <w:proofErr w:type="spellStart"/>
            <w:r w:rsidR="00CD6148" w:rsidRPr="00477869">
              <w:rPr>
                <w:rFonts w:ascii="Arial" w:hAnsi="Arial" w:cs="Arial"/>
                <w:i w:val="0"/>
                <w:color w:val="0070C0"/>
                <w:sz w:val="22"/>
                <w:lang w:eastAsia="zh-CN"/>
              </w:rPr>
              <w:t>Iansiti</w:t>
            </w:r>
            <w:proofErr w:type="spellEnd"/>
            <w:r w:rsidR="00CD6148" w:rsidRPr="00477869">
              <w:rPr>
                <w:rFonts w:ascii="Arial" w:hAnsi="Arial" w:cs="Arial"/>
                <w:i w:val="0"/>
                <w:color w:val="0070C0"/>
                <w:sz w:val="22"/>
                <w:lang w:eastAsia="zh-CN"/>
              </w:rPr>
              <w:t xml:space="preserve"> and </w:t>
            </w:r>
            <w:proofErr w:type="spellStart"/>
            <w:r w:rsidR="00CD6148" w:rsidRPr="00477869">
              <w:rPr>
                <w:rFonts w:ascii="Arial" w:hAnsi="Arial" w:cs="Arial"/>
                <w:i w:val="0"/>
                <w:color w:val="0070C0"/>
                <w:sz w:val="22"/>
                <w:lang w:eastAsia="zh-CN"/>
              </w:rPr>
              <w:t>Levien</w:t>
            </w:r>
            <w:proofErr w:type="spellEnd"/>
            <w:r w:rsidR="00CD6148" w:rsidRPr="00477869">
              <w:rPr>
                <w:rFonts w:ascii="Arial" w:hAnsi="Arial" w:cs="Arial"/>
                <w:i w:val="0"/>
                <w:color w:val="0070C0"/>
                <w:sz w:val="22"/>
                <w:lang w:eastAsia="zh-CN"/>
              </w:rPr>
              <w:t xml:space="preserve"> (2004)</w:t>
            </w:r>
            <w:r w:rsidR="00CD6148" w:rsidRPr="00F84A4F">
              <w:rPr>
                <w:rFonts w:ascii="Arial" w:hAnsi="Arial" w:cs="Arial"/>
                <w:i w:val="0"/>
                <w:sz w:val="22"/>
                <w:lang w:eastAsia="zh-CN"/>
              </w:rPr>
              <w:t xml:space="preserve"> </w:t>
            </w:r>
            <w:r w:rsidR="00CD6148">
              <w:rPr>
                <w:rFonts w:ascii="Arial" w:hAnsi="Arial" w:cs="Arial"/>
                <w:i w:val="0"/>
                <w:sz w:val="22"/>
                <w:lang w:eastAsia="zh-CN"/>
              </w:rPr>
              <w:t xml:space="preserve">mostly </w:t>
            </w:r>
            <w:r>
              <w:rPr>
                <w:rFonts w:ascii="Arial" w:hAnsi="Arial" w:cs="Arial"/>
                <w:i w:val="0"/>
                <w:sz w:val="22"/>
                <w:lang w:eastAsia="zh-CN"/>
              </w:rPr>
              <w:t xml:space="preserve">used in business settings, which </w:t>
            </w:r>
            <w:r w:rsidR="00CD6148">
              <w:rPr>
                <w:rFonts w:ascii="Arial" w:hAnsi="Arial" w:cs="Arial"/>
                <w:i w:val="0"/>
                <w:sz w:val="22"/>
                <w:lang w:eastAsia="zh-CN"/>
              </w:rPr>
              <w:t xml:space="preserve">refers to an </w:t>
            </w:r>
            <w:r w:rsidR="00CD6148" w:rsidRPr="00F84A4F">
              <w:rPr>
                <w:rFonts w:ascii="Arial" w:hAnsi="Arial" w:cs="Arial"/>
                <w:i w:val="0"/>
                <w:sz w:val="22"/>
                <w:lang w:eastAsia="zh-CN"/>
              </w:rPr>
              <w:t>interconnected</w:t>
            </w:r>
            <w:r w:rsidR="00CD6148">
              <w:rPr>
                <w:rFonts w:ascii="Arial" w:hAnsi="Arial" w:cs="Arial"/>
                <w:i w:val="0"/>
                <w:sz w:val="22"/>
                <w:lang w:eastAsia="zh-CN"/>
              </w:rPr>
              <w:t xml:space="preserve"> and interdependent</w:t>
            </w:r>
            <w:r w:rsidR="00CD6148" w:rsidRPr="00F84A4F">
              <w:rPr>
                <w:rFonts w:ascii="Arial" w:hAnsi="Arial" w:cs="Arial"/>
                <w:i w:val="0"/>
                <w:sz w:val="22"/>
                <w:lang w:eastAsia="zh-CN"/>
              </w:rPr>
              <w:t xml:space="preserve"> network of organizations, individuals, resources, and policies that foster inno</w:t>
            </w:r>
            <w:r>
              <w:rPr>
                <w:rFonts w:ascii="Arial" w:hAnsi="Arial" w:cs="Arial"/>
                <w:i w:val="0"/>
                <w:sz w:val="22"/>
                <w:lang w:eastAsia="zh-CN"/>
              </w:rPr>
              <w:t>vation and emphasize</w:t>
            </w:r>
            <w:r w:rsidR="00CD6148">
              <w:rPr>
                <w:rFonts w:ascii="Arial" w:hAnsi="Arial" w:cs="Arial"/>
                <w:i w:val="0"/>
                <w:sz w:val="22"/>
                <w:lang w:eastAsia="zh-CN"/>
              </w:rPr>
              <w:t xml:space="preserve"> c</w:t>
            </w:r>
            <w:r>
              <w:rPr>
                <w:rFonts w:ascii="Arial" w:hAnsi="Arial" w:cs="Arial"/>
                <w:i w:val="0"/>
                <w:sz w:val="22"/>
                <w:lang w:eastAsia="zh-CN"/>
              </w:rPr>
              <w:t>o-evolution</w:t>
            </w:r>
            <w:r w:rsidR="00F03D69">
              <w:rPr>
                <w:rFonts w:ascii="Arial" w:hAnsi="Arial" w:cs="Arial"/>
                <w:i w:val="0"/>
                <w:sz w:val="22"/>
                <w:lang w:eastAsia="zh-CN"/>
              </w:rPr>
              <w:t xml:space="preserve"> and</w:t>
            </w:r>
            <w:r>
              <w:rPr>
                <w:rFonts w:ascii="Arial" w:hAnsi="Arial" w:cs="Arial"/>
                <w:i w:val="0"/>
                <w:sz w:val="22"/>
                <w:lang w:eastAsia="zh-CN"/>
              </w:rPr>
              <w:t xml:space="preserve"> </w:t>
            </w:r>
            <w:r w:rsidR="00CD6148">
              <w:rPr>
                <w:rFonts w:ascii="Arial" w:hAnsi="Arial" w:cs="Arial"/>
                <w:i w:val="0"/>
                <w:sz w:val="22"/>
                <w:lang w:eastAsia="zh-CN"/>
              </w:rPr>
              <w:t xml:space="preserve">creation of values </w:t>
            </w:r>
            <w:r w:rsidR="00CD6148" w:rsidRPr="004C207C">
              <w:rPr>
                <w:rFonts w:ascii="Arial" w:hAnsi="Arial" w:cs="Arial"/>
                <w:i w:val="0"/>
                <w:color w:val="0070C0"/>
                <w:sz w:val="22"/>
                <w:lang w:eastAsia="zh-CN"/>
              </w:rPr>
              <w:t>(Zhang et al</w:t>
            </w:r>
            <w:r w:rsidR="00DE0C92">
              <w:rPr>
                <w:rFonts w:ascii="Arial" w:hAnsi="Arial" w:cs="Arial"/>
                <w:i w:val="0"/>
                <w:color w:val="0070C0"/>
                <w:sz w:val="22"/>
                <w:lang w:eastAsia="zh-CN"/>
              </w:rPr>
              <w:t>.,</w:t>
            </w:r>
            <w:r w:rsidR="00CD6148" w:rsidRPr="004C207C">
              <w:rPr>
                <w:rFonts w:ascii="Arial" w:hAnsi="Arial" w:cs="Arial"/>
                <w:i w:val="0"/>
                <w:color w:val="0070C0"/>
                <w:sz w:val="22"/>
                <w:lang w:eastAsia="zh-CN"/>
              </w:rPr>
              <w:t xml:space="preserve"> 2023)</w:t>
            </w:r>
            <w:r w:rsidR="00CD6148">
              <w:rPr>
                <w:rFonts w:ascii="Arial" w:hAnsi="Arial" w:cs="Arial"/>
                <w:i w:val="0"/>
                <w:color w:val="0070C0"/>
                <w:sz w:val="22"/>
                <w:lang w:eastAsia="zh-CN"/>
              </w:rPr>
              <w:t>.</w:t>
            </w:r>
            <w:r w:rsidR="00CD6148" w:rsidRPr="00F84A4F">
              <w:rPr>
                <w:rFonts w:ascii="Arial" w:hAnsi="Arial" w:cs="Arial"/>
                <w:i w:val="0"/>
                <w:sz w:val="22"/>
                <w:lang w:eastAsia="zh-CN"/>
              </w:rPr>
              <w:t xml:space="preserve"> </w:t>
            </w:r>
            <w:r w:rsidR="00911317" w:rsidRPr="00F84A4F">
              <w:rPr>
                <w:rFonts w:ascii="Arial" w:hAnsi="Arial" w:cs="Arial"/>
                <w:i w:val="0"/>
                <w:sz w:val="22"/>
                <w:lang w:eastAsia="zh-CN"/>
              </w:rPr>
              <w:t xml:space="preserve">Successful innovation ecosystems promote collaboration, knowledge exchange, and access to resources, fostering an environment where ideas can flourish and lead to economic development. </w:t>
            </w:r>
            <w:proofErr w:type="spellStart"/>
            <w:r w:rsidR="000F13C2" w:rsidRPr="00E40DC8">
              <w:rPr>
                <w:rFonts w:ascii="Arial" w:hAnsi="Arial" w:cs="Arial"/>
                <w:i w:val="0"/>
                <w:color w:val="0070C0"/>
                <w:sz w:val="22"/>
                <w:lang w:eastAsia="zh-CN"/>
              </w:rPr>
              <w:t>Valkokari</w:t>
            </w:r>
            <w:proofErr w:type="spellEnd"/>
            <w:r w:rsidR="000F13C2" w:rsidRPr="00E40DC8">
              <w:rPr>
                <w:rFonts w:ascii="Arial" w:hAnsi="Arial" w:cs="Arial"/>
                <w:i w:val="0"/>
                <w:color w:val="0070C0"/>
                <w:sz w:val="22"/>
                <w:lang w:eastAsia="zh-CN"/>
              </w:rPr>
              <w:t xml:space="preserve"> (2015) </w:t>
            </w:r>
            <w:r w:rsidR="000F13C2">
              <w:rPr>
                <w:rFonts w:ascii="Arial" w:hAnsi="Arial" w:cs="Arial"/>
                <w:i w:val="0"/>
                <w:sz w:val="22"/>
                <w:lang w:eastAsia="zh-CN"/>
              </w:rPr>
              <w:t>distinguishes</w:t>
            </w:r>
            <w:r w:rsidR="000F13C2" w:rsidRPr="00E40DC8">
              <w:rPr>
                <w:rFonts w:ascii="Arial" w:hAnsi="Arial" w:cs="Arial"/>
                <w:i w:val="0"/>
                <w:sz w:val="22"/>
                <w:lang w:eastAsia="zh-CN"/>
              </w:rPr>
              <w:t xml:space="preserve"> three</w:t>
            </w:r>
            <w:r w:rsidR="000F13C2">
              <w:rPr>
                <w:rFonts w:ascii="Arial" w:hAnsi="Arial" w:cs="Arial"/>
                <w:i w:val="0"/>
                <w:sz w:val="22"/>
                <w:lang w:eastAsia="zh-CN"/>
              </w:rPr>
              <w:t xml:space="preserve"> </w:t>
            </w:r>
            <w:r w:rsidR="00F03D69">
              <w:rPr>
                <w:rFonts w:ascii="Arial" w:hAnsi="Arial" w:cs="Arial"/>
                <w:i w:val="0"/>
                <w:sz w:val="22"/>
                <w:lang w:eastAsia="zh-CN"/>
              </w:rPr>
              <w:t>types</w:t>
            </w:r>
            <w:r w:rsidR="000F13C2">
              <w:rPr>
                <w:rFonts w:ascii="Arial" w:hAnsi="Arial" w:cs="Arial"/>
                <w:i w:val="0"/>
                <w:sz w:val="22"/>
                <w:lang w:eastAsia="zh-CN"/>
              </w:rPr>
              <w:t xml:space="preserve"> of ecosystems of</w:t>
            </w:r>
            <w:r w:rsidR="000F13C2" w:rsidRPr="00E40DC8">
              <w:rPr>
                <w:rFonts w:ascii="Arial" w:hAnsi="Arial" w:cs="Arial"/>
                <w:i w:val="0"/>
                <w:sz w:val="22"/>
                <w:lang w:eastAsia="zh-CN"/>
              </w:rPr>
              <w:t xml:space="preserve"> </w:t>
            </w:r>
            <w:r w:rsidR="000F13C2">
              <w:rPr>
                <w:rFonts w:ascii="Arial" w:hAnsi="Arial" w:cs="Arial"/>
                <w:i w:val="0"/>
                <w:sz w:val="22"/>
                <w:lang w:eastAsia="zh-CN"/>
              </w:rPr>
              <w:t>knowledge</w:t>
            </w:r>
            <w:r>
              <w:rPr>
                <w:rFonts w:ascii="Arial" w:hAnsi="Arial" w:cs="Arial"/>
                <w:i w:val="0"/>
                <w:sz w:val="22"/>
                <w:lang w:eastAsia="zh-CN"/>
              </w:rPr>
              <w:t xml:space="preserve">, </w:t>
            </w:r>
            <w:r w:rsidRPr="00E40DC8">
              <w:rPr>
                <w:rFonts w:ascii="Arial" w:hAnsi="Arial" w:cs="Arial"/>
                <w:i w:val="0"/>
                <w:sz w:val="22"/>
                <w:lang w:eastAsia="zh-CN"/>
              </w:rPr>
              <w:t>business</w:t>
            </w:r>
            <w:r w:rsidR="0096348D">
              <w:rPr>
                <w:rFonts w:ascii="Arial" w:hAnsi="Arial" w:cs="Arial"/>
                <w:i w:val="0"/>
                <w:sz w:val="22"/>
                <w:lang w:eastAsia="zh-CN"/>
              </w:rPr>
              <w:t>,</w:t>
            </w:r>
            <w:r w:rsidR="000F13C2">
              <w:rPr>
                <w:rFonts w:ascii="Arial" w:hAnsi="Arial" w:cs="Arial"/>
                <w:i w:val="0"/>
                <w:sz w:val="22"/>
                <w:lang w:eastAsia="zh-CN"/>
              </w:rPr>
              <w:t xml:space="preserve"> and innovation</w:t>
            </w:r>
            <w:r w:rsidR="00F03D69">
              <w:rPr>
                <w:rFonts w:ascii="Arial" w:hAnsi="Arial" w:cs="Arial"/>
                <w:i w:val="0"/>
                <w:sz w:val="22"/>
                <w:lang w:eastAsia="zh-CN"/>
              </w:rPr>
              <w:t>,</w:t>
            </w:r>
            <w:r w:rsidR="000F13C2">
              <w:rPr>
                <w:rFonts w:ascii="Arial" w:hAnsi="Arial" w:cs="Arial"/>
                <w:i w:val="0"/>
                <w:sz w:val="22"/>
                <w:lang w:eastAsia="zh-CN"/>
              </w:rPr>
              <w:t xml:space="preserve"> conclud</w:t>
            </w:r>
            <w:r w:rsidR="0096348D">
              <w:rPr>
                <w:rFonts w:ascii="Arial" w:hAnsi="Arial" w:cs="Arial"/>
                <w:i w:val="0"/>
                <w:sz w:val="22"/>
                <w:lang w:eastAsia="zh-CN"/>
              </w:rPr>
              <w:t>ing</w:t>
            </w:r>
            <w:r w:rsidR="000F13C2">
              <w:rPr>
                <w:rFonts w:ascii="Arial" w:hAnsi="Arial" w:cs="Arial"/>
                <w:i w:val="0"/>
                <w:sz w:val="22"/>
                <w:lang w:eastAsia="zh-CN"/>
              </w:rPr>
              <w:t xml:space="preserve"> that i</w:t>
            </w:r>
            <w:r w:rsidR="000F13C2" w:rsidRPr="00E40DC8">
              <w:rPr>
                <w:rFonts w:ascii="Arial" w:hAnsi="Arial" w:cs="Arial"/>
                <w:i w:val="0"/>
                <w:sz w:val="22"/>
                <w:lang w:eastAsia="zh-CN"/>
              </w:rPr>
              <w:t>nnovation ecosystem</w:t>
            </w:r>
            <w:r w:rsidR="0096348D">
              <w:rPr>
                <w:rFonts w:ascii="Arial" w:hAnsi="Arial" w:cs="Arial"/>
                <w:i w:val="0"/>
                <w:sz w:val="22"/>
                <w:lang w:eastAsia="zh-CN"/>
              </w:rPr>
              <w:t>s</w:t>
            </w:r>
            <w:r w:rsidR="000F13C2" w:rsidRPr="00E40DC8">
              <w:rPr>
                <w:rFonts w:ascii="Arial" w:hAnsi="Arial" w:cs="Arial"/>
                <w:i w:val="0"/>
                <w:sz w:val="22"/>
                <w:lang w:eastAsia="zh-CN"/>
              </w:rPr>
              <w:t xml:space="preserve"> integrate exploration</w:t>
            </w:r>
            <w:r w:rsidR="000F13C2">
              <w:rPr>
                <w:rFonts w:ascii="Arial" w:hAnsi="Arial" w:cs="Arial"/>
                <w:i w:val="0"/>
                <w:sz w:val="22"/>
                <w:lang w:eastAsia="zh-CN"/>
              </w:rPr>
              <w:t xml:space="preserve"> </w:t>
            </w:r>
            <w:r w:rsidR="000F13C2" w:rsidRPr="00E40DC8">
              <w:rPr>
                <w:rFonts w:ascii="Arial" w:hAnsi="Arial" w:cs="Arial"/>
                <w:i w:val="0"/>
                <w:sz w:val="22"/>
                <w:lang w:eastAsia="zh-CN"/>
              </w:rPr>
              <w:t>(knowledge) and exploitation (business) ecosystems.</w:t>
            </w:r>
          </w:p>
          <w:p w:rsidR="00CD6148" w:rsidRPr="009445BF" w:rsidRDefault="0001476D" w:rsidP="002C68FC">
            <w:pPr>
              <w:pStyle w:val="Notes"/>
              <w:jc w:val="both"/>
              <w:rPr>
                <w:rFonts w:ascii="Arial" w:hAnsi="Arial" w:cs="Arial"/>
                <w:i w:val="0"/>
                <w:sz w:val="22"/>
                <w:lang w:eastAsia="zh-CN"/>
              </w:rPr>
            </w:pPr>
            <w:r>
              <w:rPr>
                <w:rFonts w:ascii="Arial" w:hAnsi="Arial" w:cs="Arial"/>
                <w:b/>
                <w:i w:val="0"/>
                <w:sz w:val="22"/>
                <w:lang w:eastAsia="zh-CN"/>
              </w:rPr>
              <w:t xml:space="preserve">1.2 </w:t>
            </w:r>
            <w:r w:rsidR="002A0BF6">
              <w:rPr>
                <w:rFonts w:ascii="Arial" w:hAnsi="Arial" w:cs="Arial"/>
                <w:b/>
                <w:i w:val="0"/>
                <w:sz w:val="22"/>
                <w:lang w:eastAsia="zh-CN"/>
              </w:rPr>
              <w:t>H</w:t>
            </w:r>
            <w:r w:rsidR="002A0BF6" w:rsidRPr="00A30A25">
              <w:rPr>
                <w:rFonts w:ascii="Arial" w:hAnsi="Arial" w:cs="Arial"/>
                <w:b/>
                <w:i w:val="0"/>
                <w:sz w:val="22"/>
                <w:lang w:eastAsia="zh-CN"/>
              </w:rPr>
              <w:t xml:space="preserve">igher education </w:t>
            </w:r>
            <w:r w:rsidR="00DB2EAD">
              <w:rPr>
                <w:rFonts w:ascii="Arial" w:hAnsi="Arial" w:cs="Arial"/>
                <w:b/>
                <w:i w:val="0"/>
                <w:sz w:val="22"/>
                <w:lang w:eastAsia="zh-CN"/>
              </w:rPr>
              <w:t xml:space="preserve">institutions </w:t>
            </w:r>
            <w:r w:rsidR="002A0BF6" w:rsidRPr="00A30A25">
              <w:rPr>
                <w:rFonts w:ascii="Arial" w:hAnsi="Arial" w:cs="Arial"/>
                <w:b/>
                <w:i w:val="0"/>
                <w:sz w:val="22"/>
                <w:lang w:eastAsia="zh-CN"/>
              </w:rPr>
              <w:t xml:space="preserve">in </w:t>
            </w:r>
            <w:r w:rsidR="002A0BF6">
              <w:rPr>
                <w:rFonts w:ascii="Arial" w:hAnsi="Arial" w:cs="Arial"/>
                <w:b/>
                <w:i w:val="0"/>
                <w:sz w:val="22"/>
                <w:lang w:eastAsia="zh-CN"/>
              </w:rPr>
              <w:t>the context of i</w:t>
            </w:r>
            <w:r w:rsidR="00CD6148" w:rsidRPr="00A30A25">
              <w:rPr>
                <w:rFonts w:ascii="Arial" w:hAnsi="Arial" w:cs="Arial"/>
                <w:b/>
                <w:i w:val="0"/>
                <w:sz w:val="22"/>
                <w:lang w:eastAsia="zh-CN"/>
              </w:rPr>
              <w:t xml:space="preserve">nnovation ecosystem </w:t>
            </w:r>
          </w:p>
          <w:p w:rsidR="00754DE9" w:rsidRDefault="006574C1" w:rsidP="00754DE9">
            <w:pPr>
              <w:pStyle w:val="Notes"/>
              <w:ind w:firstLine="435"/>
              <w:jc w:val="both"/>
              <w:rPr>
                <w:rFonts w:ascii="Arial" w:hAnsi="Arial" w:cs="Arial"/>
                <w:i w:val="0"/>
                <w:color w:val="0070C0"/>
                <w:sz w:val="22"/>
                <w:lang w:eastAsia="zh-CN"/>
              </w:rPr>
            </w:pPr>
            <w:r w:rsidRPr="00E849DE">
              <w:rPr>
                <w:rFonts w:ascii="Arial" w:hAnsi="Arial" w:cs="Arial"/>
                <w:i w:val="0"/>
                <w:color w:val="000000" w:themeColor="text1"/>
                <w:sz w:val="22"/>
                <w:lang w:eastAsia="zh-CN"/>
              </w:rPr>
              <w:t>New courses and interdisciplinary research fields are blurring the lines between academic disciplines in learning processes and curricula. The introduction of new</w:t>
            </w:r>
            <w:r w:rsidR="00F03D69">
              <w:rPr>
                <w:rFonts w:ascii="Arial" w:hAnsi="Arial" w:cs="Arial"/>
                <w:i w:val="0"/>
                <w:color w:val="000000" w:themeColor="text1"/>
                <w:sz w:val="22"/>
                <w:lang w:eastAsia="zh-CN"/>
              </w:rPr>
              <w:t xml:space="preserve"> technology and research areas </w:t>
            </w:r>
            <w:r w:rsidRPr="00E849DE">
              <w:rPr>
                <w:rFonts w:ascii="Arial" w:hAnsi="Arial" w:cs="Arial"/>
                <w:i w:val="0"/>
                <w:color w:val="000000" w:themeColor="text1"/>
                <w:sz w:val="22"/>
                <w:lang w:eastAsia="zh-CN"/>
              </w:rPr>
              <w:t>is also breaking down the boundaries between basic science and applied research, requiring collaboration between science and engineering disciplines</w:t>
            </w:r>
            <w:r w:rsidR="0096348D">
              <w:rPr>
                <w:rFonts w:ascii="Arial" w:hAnsi="Arial" w:cs="Arial"/>
                <w:i w:val="0"/>
                <w:color w:val="000000" w:themeColor="text1"/>
                <w:sz w:val="22"/>
                <w:lang w:eastAsia="zh-CN"/>
              </w:rPr>
              <w:t>.</w:t>
            </w:r>
            <w:r w:rsidR="007F4A86">
              <w:rPr>
                <w:rFonts w:ascii="Arial" w:hAnsi="Arial" w:cs="Arial"/>
                <w:i w:val="0"/>
                <w:color w:val="FF0000"/>
                <w:sz w:val="22"/>
                <w:lang w:eastAsia="zh-CN"/>
              </w:rPr>
              <w:t xml:space="preserve"> </w:t>
            </w:r>
            <w:r w:rsidR="00DB2EAD">
              <w:rPr>
                <w:rFonts w:ascii="Arial" w:hAnsi="Arial" w:cs="Arial"/>
                <w:i w:val="0"/>
                <w:sz w:val="22"/>
                <w:lang w:eastAsia="zh-CN"/>
              </w:rPr>
              <w:t>Moreover, i</w:t>
            </w:r>
            <w:r w:rsidRPr="009445BF">
              <w:rPr>
                <w:rFonts w:ascii="Arial" w:hAnsi="Arial" w:cs="Arial"/>
                <w:i w:val="0"/>
                <w:sz w:val="22"/>
                <w:lang w:eastAsia="zh-CN"/>
              </w:rPr>
              <w:t xml:space="preserve">ncreasing social complexities and disruptive changes in global education ecosystems </w:t>
            </w:r>
            <w:r w:rsidR="0096348D">
              <w:rPr>
                <w:rFonts w:ascii="Arial" w:hAnsi="Arial" w:cs="Arial"/>
                <w:i w:val="0"/>
                <w:sz w:val="22"/>
                <w:lang w:eastAsia="zh-CN"/>
              </w:rPr>
              <w:t>demand</w:t>
            </w:r>
            <w:r w:rsidR="0096348D" w:rsidRPr="009445BF">
              <w:rPr>
                <w:rFonts w:ascii="Arial" w:hAnsi="Arial" w:cs="Arial"/>
                <w:i w:val="0"/>
                <w:sz w:val="22"/>
                <w:lang w:eastAsia="zh-CN"/>
              </w:rPr>
              <w:t xml:space="preserve"> </w:t>
            </w:r>
            <w:r w:rsidRPr="009445BF">
              <w:rPr>
                <w:rFonts w:ascii="Arial" w:hAnsi="Arial" w:cs="Arial"/>
                <w:i w:val="0"/>
                <w:sz w:val="22"/>
                <w:lang w:eastAsia="zh-CN"/>
              </w:rPr>
              <w:t>th</w:t>
            </w:r>
            <w:r w:rsidR="0096348D">
              <w:rPr>
                <w:rFonts w:ascii="Arial" w:hAnsi="Arial" w:cs="Arial"/>
                <w:i w:val="0"/>
                <w:sz w:val="22"/>
                <w:lang w:eastAsia="zh-CN"/>
              </w:rPr>
              <w:t>at</w:t>
            </w:r>
            <w:r w:rsidRPr="009445BF">
              <w:rPr>
                <w:rFonts w:ascii="Arial" w:hAnsi="Arial" w:cs="Arial"/>
                <w:i w:val="0"/>
                <w:sz w:val="22"/>
                <w:lang w:eastAsia="zh-CN"/>
              </w:rPr>
              <w:t xml:space="preserve"> </w:t>
            </w:r>
            <w:r w:rsidR="00DB2EAD">
              <w:rPr>
                <w:rFonts w:ascii="Arial" w:hAnsi="Arial" w:cs="Arial"/>
                <w:i w:val="0"/>
                <w:sz w:val="22"/>
                <w:lang w:eastAsia="zh-CN"/>
              </w:rPr>
              <w:t xml:space="preserve">higher </w:t>
            </w:r>
            <w:r w:rsidRPr="009445BF">
              <w:rPr>
                <w:rFonts w:ascii="Arial" w:hAnsi="Arial" w:cs="Arial"/>
                <w:i w:val="0"/>
                <w:sz w:val="22"/>
                <w:lang w:eastAsia="zh-CN"/>
              </w:rPr>
              <w:t>education institutions</w:t>
            </w:r>
            <w:r w:rsidR="00DB2EAD">
              <w:rPr>
                <w:rFonts w:ascii="Arial" w:hAnsi="Arial" w:cs="Arial"/>
                <w:i w:val="0"/>
                <w:sz w:val="22"/>
                <w:lang w:eastAsia="zh-CN"/>
              </w:rPr>
              <w:t xml:space="preserve"> (HEIs)</w:t>
            </w:r>
            <w:r w:rsidRPr="009445BF">
              <w:rPr>
                <w:rFonts w:ascii="Arial" w:hAnsi="Arial" w:cs="Arial"/>
                <w:i w:val="0"/>
                <w:sz w:val="22"/>
                <w:lang w:eastAsia="zh-CN"/>
              </w:rPr>
              <w:t xml:space="preserve"> develop evolutionary education competencies to </w:t>
            </w:r>
            <w:r w:rsidR="001245FD">
              <w:rPr>
                <w:rFonts w:ascii="Arial" w:hAnsi="Arial" w:cs="Arial"/>
                <w:i w:val="0"/>
                <w:sz w:val="22"/>
                <w:lang w:eastAsia="zh-CN"/>
              </w:rPr>
              <w:t>address social issues</w:t>
            </w:r>
            <w:r w:rsidRPr="009445BF">
              <w:rPr>
                <w:rFonts w:ascii="Arial" w:hAnsi="Arial" w:cs="Arial"/>
                <w:i w:val="0"/>
                <w:sz w:val="22"/>
                <w:lang w:eastAsia="zh-CN"/>
              </w:rPr>
              <w:t xml:space="preserve"> in a creative way.</w:t>
            </w:r>
            <w:r>
              <w:rPr>
                <w:rFonts w:ascii="Arial" w:hAnsi="Arial" w:cs="Arial"/>
                <w:i w:val="0"/>
                <w:sz w:val="22"/>
                <w:lang w:eastAsia="zh-CN"/>
              </w:rPr>
              <w:t xml:space="preserve"> </w:t>
            </w:r>
            <w:r w:rsidR="00DB2EAD">
              <w:rPr>
                <w:rFonts w:ascii="Arial" w:hAnsi="Arial" w:cs="Arial"/>
                <w:i w:val="0"/>
                <w:sz w:val="22"/>
                <w:lang w:eastAsia="zh-CN"/>
              </w:rPr>
              <w:t xml:space="preserve">In a </w:t>
            </w:r>
            <w:r w:rsidR="000F13C2">
              <w:rPr>
                <w:rFonts w:ascii="Arial" w:hAnsi="Arial" w:cs="Arial"/>
                <w:i w:val="0"/>
                <w:sz w:val="22"/>
                <w:lang w:eastAsia="zh-CN"/>
              </w:rPr>
              <w:t xml:space="preserve">knowledge society, learning and knowledge production often takes place in the context of social interactions rather </w:t>
            </w:r>
            <w:r w:rsidR="00DB2EAD">
              <w:rPr>
                <w:rFonts w:ascii="Arial" w:hAnsi="Arial" w:cs="Arial"/>
                <w:i w:val="0"/>
                <w:sz w:val="22"/>
                <w:lang w:eastAsia="zh-CN"/>
              </w:rPr>
              <w:t xml:space="preserve">than in organizational contexts, which requires </w:t>
            </w:r>
            <w:r w:rsidR="001245FD">
              <w:rPr>
                <w:rFonts w:ascii="Arial" w:hAnsi="Arial" w:cs="Arial"/>
                <w:i w:val="0"/>
                <w:sz w:val="22"/>
                <w:lang w:eastAsia="zh-CN"/>
              </w:rPr>
              <w:t xml:space="preserve">a </w:t>
            </w:r>
            <w:r w:rsidR="00F03D69">
              <w:rPr>
                <w:rFonts w:ascii="Arial" w:hAnsi="Arial" w:cs="Arial"/>
                <w:i w:val="0"/>
                <w:sz w:val="22"/>
                <w:lang w:eastAsia="zh-CN"/>
              </w:rPr>
              <w:t xml:space="preserve">role </w:t>
            </w:r>
            <w:r w:rsidR="001245FD">
              <w:rPr>
                <w:rFonts w:ascii="Arial" w:hAnsi="Arial" w:cs="Arial"/>
                <w:i w:val="0"/>
                <w:sz w:val="22"/>
                <w:lang w:eastAsia="zh-CN"/>
              </w:rPr>
              <w:t xml:space="preserve">shift of </w:t>
            </w:r>
            <w:r w:rsidR="00DB2EAD">
              <w:rPr>
                <w:rFonts w:ascii="Arial" w:hAnsi="Arial" w:cs="Arial"/>
                <w:i w:val="0"/>
                <w:sz w:val="22"/>
                <w:lang w:eastAsia="zh-CN"/>
              </w:rPr>
              <w:t xml:space="preserve">HEIs to </w:t>
            </w:r>
            <w:r w:rsidR="00F03D69">
              <w:rPr>
                <w:rFonts w:ascii="Arial" w:hAnsi="Arial" w:cs="Arial"/>
                <w:i w:val="0"/>
                <w:sz w:val="22"/>
                <w:lang w:eastAsia="zh-CN"/>
              </w:rPr>
              <w:t>become</w:t>
            </w:r>
            <w:r w:rsidR="00DB2EAD">
              <w:rPr>
                <w:rFonts w:ascii="Arial" w:hAnsi="Arial" w:cs="Arial"/>
                <w:i w:val="0"/>
                <w:sz w:val="22"/>
                <w:lang w:eastAsia="zh-CN"/>
              </w:rPr>
              <w:t xml:space="preserve"> </w:t>
            </w:r>
            <w:r w:rsidR="00DB2EAD" w:rsidRPr="004E4CCA">
              <w:rPr>
                <w:rFonts w:ascii="Arial" w:hAnsi="Arial" w:cs="Arial"/>
                <w:i w:val="0"/>
                <w:sz w:val="22"/>
                <w:lang w:eastAsia="zh-CN"/>
              </w:rPr>
              <w:t>an anchor organization in knowledge exchange</w:t>
            </w:r>
            <w:r w:rsidR="00DB2EAD">
              <w:rPr>
                <w:rFonts w:ascii="Arial" w:hAnsi="Arial" w:cs="Arial"/>
                <w:i w:val="0"/>
                <w:sz w:val="22"/>
                <w:lang w:eastAsia="zh-CN"/>
              </w:rPr>
              <w:t xml:space="preserve">, </w:t>
            </w:r>
            <w:r w:rsidR="00DB2EAD" w:rsidRPr="004E4CCA">
              <w:rPr>
                <w:rFonts w:ascii="Arial" w:hAnsi="Arial" w:cs="Arial"/>
                <w:i w:val="0"/>
                <w:sz w:val="22"/>
                <w:lang w:eastAsia="zh-CN"/>
              </w:rPr>
              <w:t>trust-build</w:t>
            </w:r>
            <w:r w:rsidR="00F03D69">
              <w:rPr>
                <w:rFonts w:ascii="Arial" w:hAnsi="Arial" w:cs="Arial"/>
                <w:i w:val="0"/>
                <w:sz w:val="22"/>
                <w:lang w:eastAsia="zh-CN"/>
              </w:rPr>
              <w:t>ing</w:t>
            </w:r>
            <w:r w:rsidR="0096348D">
              <w:rPr>
                <w:rFonts w:ascii="Arial" w:hAnsi="Arial" w:cs="Arial"/>
                <w:i w:val="0"/>
                <w:sz w:val="22"/>
                <w:lang w:eastAsia="zh-CN"/>
              </w:rPr>
              <w:t>,</w:t>
            </w:r>
            <w:r w:rsidR="00F03D69">
              <w:rPr>
                <w:rFonts w:ascii="Arial" w:hAnsi="Arial" w:cs="Arial"/>
                <w:i w:val="0"/>
                <w:sz w:val="22"/>
                <w:lang w:eastAsia="zh-CN"/>
              </w:rPr>
              <w:t xml:space="preserve"> </w:t>
            </w:r>
            <w:proofErr w:type="gramStart"/>
            <w:r w:rsidR="00F03D69">
              <w:rPr>
                <w:rFonts w:ascii="Arial" w:hAnsi="Arial" w:cs="Arial"/>
                <w:i w:val="0"/>
                <w:sz w:val="22"/>
                <w:lang w:eastAsia="zh-CN"/>
              </w:rPr>
              <w:t>and  entrepreneurship</w:t>
            </w:r>
            <w:proofErr w:type="gramEnd"/>
            <w:r w:rsidR="00DB2EAD">
              <w:rPr>
                <w:rFonts w:ascii="Arial" w:hAnsi="Arial" w:cs="Arial"/>
                <w:i w:val="0"/>
                <w:sz w:val="22"/>
                <w:lang w:eastAsia="zh-CN"/>
              </w:rPr>
              <w:t xml:space="preserve"> in the </w:t>
            </w:r>
            <w:r w:rsidR="00DB2EAD" w:rsidRPr="004E4CCA">
              <w:rPr>
                <w:rFonts w:ascii="Arial" w:hAnsi="Arial" w:cs="Arial"/>
                <w:i w:val="0"/>
                <w:sz w:val="22"/>
                <w:lang w:eastAsia="zh-CN"/>
              </w:rPr>
              <w:t>innovation ecosystem</w:t>
            </w:r>
            <w:r w:rsidR="00F665AA">
              <w:rPr>
                <w:rFonts w:ascii="Arial" w:hAnsi="Arial" w:cs="Arial"/>
                <w:i w:val="0"/>
                <w:sz w:val="22"/>
                <w:lang w:eastAsia="zh-CN"/>
              </w:rPr>
              <w:t xml:space="preserve"> </w:t>
            </w:r>
            <w:r w:rsidR="00F665AA" w:rsidRPr="007F4A86">
              <w:rPr>
                <w:rFonts w:ascii="Arial" w:hAnsi="Arial" w:cs="Arial"/>
                <w:i w:val="0"/>
                <w:color w:val="0070C0"/>
                <w:sz w:val="22"/>
                <w:lang w:eastAsia="zh-CN"/>
              </w:rPr>
              <w:t>(</w:t>
            </w:r>
            <w:proofErr w:type="spellStart"/>
            <w:r w:rsidR="00F665AA" w:rsidRPr="007F4A86">
              <w:rPr>
                <w:rFonts w:ascii="Arial" w:hAnsi="Arial" w:cs="Arial"/>
                <w:i w:val="0"/>
                <w:color w:val="0070C0"/>
                <w:sz w:val="22"/>
                <w:lang w:eastAsia="zh-CN"/>
              </w:rPr>
              <w:t>Kumari</w:t>
            </w:r>
            <w:proofErr w:type="spellEnd"/>
            <w:r w:rsidR="00F665AA" w:rsidRPr="007F4A86">
              <w:rPr>
                <w:rFonts w:ascii="Arial" w:hAnsi="Arial" w:cs="Arial"/>
                <w:i w:val="0"/>
                <w:color w:val="0070C0"/>
                <w:sz w:val="22"/>
                <w:lang w:eastAsia="zh-CN"/>
              </w:rPr>
              <w:t xml:space="preserve"> et al</w:t>
            </w:r>
            <w:r w:rsidR="00DE0C92">
              <w:rPr>
                <w:rFonts w:ascii="Arial" w:hAnsi="Arial" w:cs="Arial"/>
                <w:i w:val="0"/>
                <w:color w:val="0070C0"/>
                <w:sz w:val="22"/>
                <w:lang w:eastAsia="zh-CN"/>
              </w:rPr>
              <w:t>.</w:t>
            </w:r>
            <w:r w:rsidR="0096348D">
              <w:rPr>
                <w:rFonts w:ascii="Arial" w:hAnsi="Arial" w:cs="Arial"/>
                <w:i w:val="0"/>
                <w:color w:val="0070C0"/>
                <w:sz w:val="22"/>
                <w:lang w:eastAsia="zh-CN"/>
              </w:rPr>
              <w:t>,</w:t>
            </w:r>
            <w:r w:rsidR="00F665AA" w:rsidRPr="007F4A86">
              <w:rPr>
                <w:rFonts w:ascii="Arial" w:hAnsi="Arial" w:cs="Arial"/>
                <w:i w:val="0"/>
                <w:color w:val="0070C0"/>
                <w:sz w:val="22"/>
                <w:lang w:eastAsia="zh-CN"/>
              </w:rPr>
              <w:t xml:space="preserve"> 2019).</w:t>
            </w:r>
            <w:r w:rsidR="00256B13">
              <w:rPr>
                <w:rFonts w:ascii="Arial" w:hAnsi="Arial" w:cs="Arial"/>
                <w:i w:val="0"/>
                <w:color w:val="0070C0"/>
                <w:sz w:val="22"/>
                <w:lang w:eastAsia="zh-CN"/>
              </w:rPr>
              <w:t xml:space="preserve"> </w:t>
            </w:r>
          </w:p>
          <w:p w:rsidR="008F7505" w:rsidRPr="009445BF" w:rsidRDefault="008F7505" w:rsidP="008F7505">
            <w:pPr>
              <w:pStyle w:val="Notes"/>
              <w:jc w:val="both"/>
              <w:rPr>
                <w:rFonts w:ascii="Arial" w:hAnsi="Arial" w:cs="Arial"/>
                <w:i w:val="0"/>
                <w:sz w:val="22"/>
                <w:lang w:eastAsia="zh-CN"/>
              </w:rPr>
            </w:pPr>
            <w:r>
              <w:rPr>
                <w:rFonts w:ascii="Arial" w:hAnsi="Arial" w:cs="Arial"/>
                <w:b/>
                <w:i w:val="0"/>
                <w:sz w:val="22"/>
                <w:lang w:eastAsia="zh-CN"/>
              </w:rPr>
              <w:t xml:space="preserve">1.3 </w:t>
            </w:r>
            <w:r>
              <w:rPr>
                <w:rFonts w:ascii="Arial" w:hAnsi="Arial" w:cs="Arial" w:hint="eastAsia"/>
                <w:b/>
                <w:i w:val="0"/>
                <w:sz w:val="22"/>
                <w:lang w:eastAsia="zh-CN"/>
              </w:rPr>
              <w:t>XJTLU</w:t>
            </w:r>
            <w:r>
              <w:rPr>
                <w:rFonts w:ascii="Arial" w:hAnsi="Arial" w:cs="Arial"/>
                <w:b/>
                <w:i w:val="0"/>
                <w:sz w:val="22"/>
                <w:lang w:eastAsia="zh-CN"/>
              </w:rPr>
              <w:t xml:space="preserve"> 3.0 model and purpose of the research project</w:t>
            </w:r>
          </w:p>
          <w:p w:rsidR="00B555BB" w:rsidRPr="00754DE9" w:rsidRDefault="009445BF" w:rsidP="00754DE9">
            <w:pPr>
              <w:pStyle w:val="Notes"/>
              <w:ind w:firstLine="435"/>
              <w:jc w:val="both"/>
              <w:rPr>
                <w:rFonts w:ascii="Arial" w:hAnsi="Arial" w:cs="Arial"/>
                <w:i w:val="0"/>
                <w:color w:val="0070C0"/>
                <w:sz w:val="22"/>
                <w:lang w:eastAsia="zh-CN"/>
              </w:rPr>
            </w:pPr>
            <w:r w:rsidRPr="009445BF">
              <w:rPr>
                <w:rFonts w:ascii="Arial" w:hAnsi="Arial" w:cs="Arial"/>
                <w:i w:val="0"/>
                <w:sz w:val="22"/>
                <w:lang w:eastAsia="zh-CN"/>
              </w:rPr>
              <w:t>Since its founding, XJTLU has been dedicated to leading higher education reform and innovation featured by student-</w:t>
            </w:r>
            <w:proofErr w:type="spellStart"/>
            <w:r w:rsidRPr="009445BF">
              <w:rPr>
                <w:rFonts w:ascii="Arial" w:hAnsi="Arial" w:cs="Arial"/>
                <w:i w:val="0"/>
                <w:sz w:val="22"/>
                <w:lang w:eastAsia="zh-CN"/>
              </w:rPr>
              <w:t>centred</w:t>
            </w:r>
            <w:proofErr w:type="spellEnd"/>
            <w:r w:rsidRPr="009445BF">
              <w:rPr>
                <w:rFonts w:ascii="Arial" w:hAnsi="Arial" w:cs="Arial"/>
                <w:i w:val="0"/>
                <w:sz w:val="22"/>
                <w:lang w:eastAsia="zh-CN"/>
              </w:rPr>
              <w:t xml:space="preserve"> and future education oriented. </w:t>
            </w:r>
            <w:r w:rsidR="00754DE9">
              <w:rPr>
                <w:rFonts w:ascii="Arial" w:hAnsi="Arial" w:cs="Arial"/>
                <w:i w:val="0"/>
                <w:sz w:val="22"/>
                <w:lang w:eastAsia="zh-CN"/>
              </w:rPr>
              <w:t xml:space="preserve">According to </w:t>
            </w:r>
            <w:proofErr w:type="spellStart"/>
            <w:r w:rsidRPr="009445BF">
              <w:rPr>
                <w:rFonts w:ascii="Arial" w:hAnsi="Arial" w:cs="Arial"/>
                <w:i w:val="0"/>
                <w:sz w:val="22"/>
                <w:lang w:eastAsia="zh-CN"/>
              </w:rPr>
              <w:t>HeXie</w:t>
            </w:r>
            <w:proofErr w:type="spellEnd"/>
            <w:r w:rsidRPr="009445BF">
              <w:rPr>
                <w:rFonts w:ascii="Arial" w:hAnsi="Arial" w:cs="Arial"/>
                <w:i w:val="0"/>
                <w:sz w:val="22"/>
                <w:lang w:eastAsia="zh-CN"/>
              </w:rPr>
              <w:t xml:space="preserve"> Management theory </w:t>
            </w:r>
            <w:r w:rsidRPr="00327257">
              <w:rPr>
                <w:rFonts w:ascii="Arial" w:hAnsi="Arial" w:cs="Arial"/>
                <w:i w:val="0"/>
                <w:color w:val="0070C0"/>
                <w:sz w:val="22"/>
                <w:lang w:eastAsia="zh-CN"/>
              </w:rPr>
              <w:t>(Xi et al., 2012)</w:t>
            </w:r>
            <w:r w:rsidRPr="009445BF">
              <w:rPr>
                <w:rFonts w:ascii="Arial" w:hAnsi="Arial" w:cs="Arial"/>
                <w:i w:val="0"/>
                <w:sz w:val="22"/>
                <w:lang w:eastAsia="zh-CN"/>
              </w:rPr>
              <w:t xml:space="preserve"> and Five-star Education Blueprint, </w:t>
            </w:r>
            <w:r w:rsidR="0096348D">
              <w:rPr>
                <w:rFonts w:ascii="Arial" w:hAnsi="Arial" w:cs="Arial"/>
                <w:i w:val="0"/>
                <w:sz w:val="22"/>
                <w:lang w:eastAsia="zh-CN"/>
              </w:rPr>
              <w:t xml:space="preserve">the </w:t>
            </w:r>
            <w:r w:rsidR="00754DE9">
              <w:rPr>
                <w:rFonts w:ascii="Arial" w:hAnsi="Arial" w:cs="Arial"/>
                <w:i w:val="0"/>
                <w:sz w:val="22"/>
                <w:lang w:eastAsia="zh-CN"/>
              </w:rPr>
              <w:t xml:space="preserve">XJTLU </w:t>
            </w:r>
            <w:r w:rsidRPr="009445BF">
              <w:rPr>
                <w:rFonts w:ascii="Arial" w:hAnsi="Arial" w:cs="Arial"/>
                <w:i w:val="0"/>
                <w:sz w:val="22"/>
                <w:lang w:eastAsia="zh-CN"/>
              </w:rPr>
              <w:t>3.0 model is dedicated to integrating education with society, leveraging broad resources</w:t>
            </w:r>
            <w:r w:rsidR="0096348D">
              <w:rPr>
                <w:rFonts w:ascii="Arial" w:hAnsi="Arial" w:cs="Arial"/>
                <w:i w:val="0"/>
                <w:sz w:val="22"/>
                <w:lang w:eastAsia="zh-CN"/>
              </w:rPr>
              <w:t>,</w:t>
            </w:r>
            <w:r w:rsidRPr="009445BF">
              <w:rPr>
                <w:rFonts w:ascii="Arial" w:hAnsi="Arial" w:cs="Arial"/>
                <w:i w:val="0"/>
                <w:sz w:val="22"/>
                <w:lang w:eastAsia="zh-CN"/>
              </w:rPr>
              <w:t xml:space="preserve"> and creating an innovative education ecosystem that further integrates university, industry</w:t>
            </w:r>
            <w:r w:rsidR="0096348D">
              <w:rPr>
                <w:rFonts w:ascii="Arial" w:hAnsi="Arial" w:cs="Arial"/>
                <w:i w:val="0"/>
                <w:sz w:val="22"/>
                <w:lang w:eastAsia="zh-CN"/>
              </w:rPr>
              <w:t>,</w:t>
            </w:r>
            <w:r w:rsidRPr="009445BF">
              <w:rPr>
                <w:rFonts w:ascii="Arial" w:hAnsi="Arial" w:cs="Arial"/>
                <w:i w:val="0"/>
                <w:sz w:val="22"/>
                <w:lang w:eastAsia="zh-CN"/>
              </w:rPr>
              <w:t xml:space="preserve"> and society. </w:t>
            </w:r>
            <w:r w:rsidR="00986FB6">
              <w:rPr>
                <w:rFonts w:ascii="Arial" w:hAnsi="Arial" w:cs="Arial"/>
                <w:i w:val="0"/>
                <w:sz w:val="22"/>
                <w:lang w:eastAsia="zh-CN"/>
              </w:rPr>
              <w:t xml:space="preserve">Since </w:t>
            </w:r>
            <w:r w:rsidR="00F11665">
              <w:rPr>
                <w:rFonts w:ascii="Arial" w:hAnsi="Arial" w:cs="Arial"/>
                <w:i w:val="0"/>
                <w:sz w:val="22"/>
                <w:lang w:eastAsia="zh-CN"/>
              </w:rPr>
              <w:t>XJTLU 3.0 is</w:t>
            </w:r>
            <w:r w:rsidR="00986FB6">
              <w:rPr>
                <w:rFonts w:ascii="Arial" w:hAnsi="Arial" w:cs="Arial"/>
                <w:i w:val="0"/>
                <w:sz w:val="22"/>
                <w:lang w:eastAsia="zh-CN"/>
              </w:rPr>
              <w:t xml:space="preserve"> currently</w:t>
            </w:r>
            <w:r w:rsidR="00F11665">
              <w:rPr>
                <w:rFonts w:ascii="Arial" w:hAnsi="Arial" w:cs="Arial"/>
                <w:i w:val="0"/>
                <w:sz w:val="22"/>
                <w:lang w:eastAsia="zh-CN"/>
              </w:rPr>
              <w:t xml:space="preserve"> at its initial stage, </w:t>
            </w:r>
            <w:r w:rsidRPr="009445BF">
              <w:rPr>
                <w:rFonts w:ascii="Arial" w:hAnsi="Arial" w:cs="Arial"/>
                <w:i w:val="0"/>
                <w:sz w:val="22"/>
                <w:lang w:eastAsia="zh-CN"/>
              </w:rPr>
              <w:t xml:space="preserve">the proposed project intends to </w:t>
            </w:r>
            <w:r w:rsidR="00F11665">
              <w:rPr>
                <w:rFonts w:ascii="Arial" w:hAnsi="Arial" w:cs="Arial"/>
                <w:i w:val="0"/>
                <w:sz w:val="22"/>
                <w:lang w:eastAsia="zh-CN"/>
              </w:rPr>
              <w:t xml:space="preserve">thoroughly </w:t>
            </w:r>
            <w:r w:rsidR="00986FB6">
              <w:rPr>
                <w:rFonts w:ascii="Arial" w:hAnsi="Arial" w:cs="Arial"/>
                <w:i w:val="0"/>
                <w:sz w:val="22"/>
                <w:lang w:eastAsia="zh-CN"/>
              </w:rPr>
              <w:t>investigate</w:t>
            </w:r>
            <w:r w:rsidR="007C31B9">
              <w:rPr>
                <w:rFonts w:ascii="Arial" w:hAnsi="Arial" w:cs="Arial"/>
                <w:i w:val="0"/>
                <w:sz w:val="22"/>
                <w:lang w:eastAsia="zh-CN"/>
              </w:rPr>
              <w:t xml:space="preserve"> the education, </w:t>
            </w:r>
            <w:r w:rsidRPr="009445BF">
              <w:rPr>
                <w:rFonts w:ascii="Arial" w:hAnsi="Arial" w:cs="Arial"/>
                <w:i w:val="0"/>
                <w:sz w:val="22"/>
                <w:lang w:eastAsia="zh-CN"/>
              </w:rPr>
              <w:t>research</w:t>
            </w:r>
            <w:r w:rsidR="0096348D">
              <w:rPr>
                <w:rFonts w:ascii="Arial" w:hAnsi="Arial" w:cs="Arial"/>
                <w:i w:val="0"/>
                <w:sz w:val="22"/>
                <w:lang w:eastAsia="zh-CN"/>
              </w:rPr>
              <w:t>,</w:t>
            </w:r>
            <w:r w:rsidR="007C31B9">
              <w:rPr>
                <w:rFonts w:ascii="Arial" w:hAnsi="Arial" w:cs="Arial"/>
                <w:i w:val="0"/>
                <w:sz w:val="22"/>
                <w:lang w:eastAsia="zh-CN"/>
              </w:rPr>
              <w:t xml:space="preserve"> and partnership</w:t>
            </w:r>
            <w:r w:rsidRPr="009445BF">
              <w:rPr>
                <w:rFonts w:ascii="Arial" w:hAnsi="Arial" w:cs="Arial"/>
                <w:i w:val="0"/>
                <w:sz w:val="22"/>
                <w:lang w:eastAsia="zh-CN"/>
              </w:rPr>
              <w:t xml:space="preserve"> model</w:t>
            </w:r>
            <w:r w:rsidR="00F11665">
              <w:rPr>
                <w:rFonts w:ascii="Arial" w:hAnsi="Arial" w:cs="Arial"/>
                <w:i w:val="0"/>
                <w:sz w:val="22"/>
                <w:lang w:eastAsia="zh-CN"/>
              </w:rPr>
              <w:t>s</w:t>
            </w:r>
            <w:r w:rsidR="007C31B9">
              <w:rPr>
                <w:rFonts w:ascii="Arial" w:hAnsi="Arial" w:cs="Arial"/>
                <w:i w:val="0"/>
                <w:sz w:val="22"/>
                <w:lang w:eastAsia="zh-CN"/>
              </w:rPr>
              <w:t xml:space="preserve"> among four different academies</w:t>
            </w:r>
            <w:r w:rsidRPr="009445BF">
              <w:rPr>
                <w:rFonts w:ascii="Arial" w:hAnsi="Arial" w:cs="Arial"/>
                <w:i w:val="0"/>
                <w:sz w:val="22"/>
                <w:lang w:eastAsia="zh-CN"/>
              </w:rPr>
              <w:t xml:space="preserve"> </w:t>
            </w:r>
            <w:r w:rsidR="00F11665">
              <w:rPr>
                <w:rFonts w:ascii="Arial" w:hAnsi="Arial" w:cs="Arial"/>
                <w:i w:val="0"/>
                <w:sz w:val="22"/>
                <w:lang w:eastAsia="zh-CN"/>
              </w:rPr>
              <w:t xml:space="preserve">of XJTLU </w:t>
            </w:r>
            <w:r w:rsidRPr="009445BF">
              <w:rPr>
                <w:rFonts w:ascii="Arial" w:hAnsi="Arial" w:cs="Arial"/>
                <w:i w:val="0"/>
                <w:sz w:val="22"/>
                <w:lang w:eastAsia="zh-CN"/>
              </w:rPr>
              <w:t>in the innovative ecosyste</w:t>
            </w:r>
            <w:r w:rsidR="00F11665">
              <w:rPr>
                <w:rFonts w:ascii="Arial" w:hAnsi="Arial" w:cs="Arial"/>
                <w:i w:val="0"/>
                <w:sz w:val="22"/>
                <w:lang w:eastAsia="zh-CN"/>
              </w:rPr>
              <w:t>m</w:t>
            </w:r>
            <w:r w:rsidRPr="009445BF">
              <w:rPr>
                <w:rFonts w:ascii="Arial" w:hAnsi="Arial" w:cs="Arial"/>
                <w:i w:val="0"/>
                <w:sz w:val="22"/>
                <w:lang w:eastAsia="zh-CN"/>
              </w:rPr>
              <w:t xml:space="preserve"> from theoretical and practical perspective</w:t>
            </w:r>
            <w:r w:rsidR="00F11665">
              <w:rPr>
                <w:rFonts w:ascii="Arial" w:hAnsi="Arial" w:cs="Arial"/>
                <w:i w:val="0"/>
                <w:sz w:val="22"/>
                <w:lang w:eastAsia="zh-CN"/>
              </w:rPr>
              <w:t>s</w:t>
            </w:r>
            <w:r w:rsidRPr="009445BF">
              <w:rPr>
                <w:rFonts w:ascii="Arial" w:hAnsi="Arial" w:cs="Arial"/>
                <w:i w:val="0"/>
                <w:sz w:val="22"/>
                <w:lang w:eastAsia="zh-CN"/>
              </w:rPr>
              <w:t>.</w:t>
            </w:r>
          </w:p>
          <w:p w:rsidR="00B555BB" w:rsidRDefault="00B555BB" w:rsidP="009C50A5">
            <w:pPr>
              <w:pStyle w:val="Notes"/>
              <w:rPr>
                <w:rFonts w:ascii="Arial" w:hAnsi="Arial" w:cs="Arial"/>
                <w:i w:val="0"/>
                <w:sz w:val="22"/>
                <w:lang w:eastAsia="zh-CN"/>
              </w:rPr>
            </w:pPr>
          </w:p>
          <w:p w:rsidR="00B555BB" w:rsidRPr="00217316" w:rsidRDefault="00B555BB" w:rsidP="009C50A5">
            <w:pPr>
              <w:pStyle w:val="Notes"/>
              <w:rPr>
                <w:rFonts w:ascii="Arial" w:hAnsi="Arial" w:cs="Arial"/>
                <w:i w:val="0"/>
                <w:sz w:val="22"/>
                <w:lang w:eastAsia="zh-CN"/>
              </w:rPr>
            </w:pPr>
          </w:p>
          <w:p w:rsidR="007E470E" w:rsidRPr="002809B1" w:rsidRDefault="00957D84" w:rsidP="00A17485">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9445BF">
              <w:rPr>
                <w:rFonts w:ascii="Arial" w:hAnsi="Arial" w:cs="Arial"/>
                <w:i w:val="0"/>
                <w:sz w:val="18"/>
                <w:lang w:eastAsia="zh-CN"/>
              </w:rPr>
              <w:t xml:space="preserve"> </w:t>
            </w:r>
            <w:r w:rsidR="007C31B9">
              <w:rPr>
                <w:rFonts w:ascii="Arial" w:hAnsi="Arial" w:cs="Arial"/>
                <w:i w:val="0"/>
                <w:sz w:val="18"/>
                <w:lang w:eastAsia="zh-CN"/>
              </w:rPr>
              <w:t>49</w:t>
            </w:r>
            <w:r w:rsidR="00A17485">
              <w:rPr>
                <w:rFonts w:ascii="Arial" w:hAnsi="Arial" w:cs="Arial"/>
                <w:i w:val="0"/>
                <w:sz w:val="18"/>
                <w:lang w:eastAsia="zh-CN"/>
              </w:rPr>
              <w:t>3</w:t>
            </w:r>
            <w:r>
              <w:rPr>
                <w:rFonts w:ascii="Arial" w:hAnsi="Arial" w:cs="Arial" w:hint="eastAsia"/>
                <w:i w:val="0"/>
                <w:sz w:val="22"/>
                <w:lang w:eastAsia="zh-CN"/>
              </w:rPr>
              <w:t xml:space="preserve"> </w:t>
            </w:r>
          </w:p>
        </w:tc>
      </w:tr>
    </w:tbl>
    <w:p w:rsidR="007E470E" w:rsidRDefault="007E470E"/>
    <w:tbl>
      <w:tblPr>
        <w:tblW w:w="9072" w:type="dxa"/>
        <w:tblInd w:w="108" w:type="dxa"/>
        <w:tblBorders>
          <w:top w:val="single" w:sz="8" w:space="0" w:color="9BBB59"/>
          <w:bottom w:val="single" w:sz="8" w:space="0" w:color="9BBB59"/>
        </w:tblBorders>
        <w:tblLook w:val="0420" w:firstRow="1" w:lastRow="0" w:firstColumn="0" w:lastColumn="0" w:noHBand="0" w:noVBand="1"/>
      </w:tblPr>
      <w:tblGrid>
        <w:gridCol w:w="9072"/>
      </w:tblGrid>
      <w:tr w:rsidR="002805E8" w:rsidRPr="002809B1" w:rsidTr="002805E8">
        <w:trPr>
          <w:trHeight w:hRule="exact" w:val="454"/>
        </w:trPr>
        <w:tc>
          <w:tcPr>
            <w:tcW w:w="9072" w:type="dxa"/>
            <w:tcBorders>
              <w:top w:val="single" w:sz="8" w:space="0" w:color="9BBB59"/>
              <w:bottom w:val="single" w:sz="8" w:space="0" w:color="9BBB59"/>
            </w:tcBorders>
            <w:shd w:val="clear" w:color="auto" w:fill="D6E3BC"/>
            <w:vAlign w:val="center"/>
          </w:tcPr>
          <w:p w:rsidR="002805E8" w:rsidRPr="002809B1" w:rsidRDefault="002805E8" w:rsidP="00B555BB">
            <w:pPr>
              <w:pStyle w:val="Label"/>
              <w:rPr>
                <w:rFonts w:ascii="Arial" w:hAnsi="Arial" w:cs="Arial"/>
                <w:bCs/>
                <w:sz w:val="22"/>
                <w:lang w:val="en-GB" w:eastAsia="zh-CN"/>
              </w:rPr>
            </w:pPr>
            <w:r w:rsidRPr="0079016C">
              <w:rPr>
                <w:rFonts w:ascii="Arial" w:hAnsi="Arial" w:cs="Arial"/>
                <w:bCs/>
                <w:sz w:val="26"/>
                <w:szCs w:val="26"/>
                <w:lang w:eastAsia="zh-CN"/>
              </w:rPr>
              <w:t xml:space="preserve">2. Aims and Objectives </w:t>
            </w:r>
            <w:r w:rsidRPr="00D22BC3">
              <w:rPr>
                <w:rFonts w:ascii="Arial" w:hAnsi="Arial" w:cs="Arial"/>
                <w:b w:val="0"/>
                <w:bCs/>
                <w:sz w:val="26"/>
                <w:szCs w:val="26"/>
                <w:lang w:eastAsia="zh-CN"/>
              </w:rPr>
              <w:t>(up to 1</w:t>
            </w:r>
            <w:r w:rsidR="00B555BB">
              <w:rPr>
                <w:rFonts w:ascii="Arial" w:hAnsi="Arial" w:cs="Arial"/>
                <w:b w:val="0"/>
                <w:bCs/>
                <w:sz w:val="26"/>
                <w:szCs w:val="26"/>
                <w:lang w:eastAsia="zh-CN"/>
              </w:rPr>
              <w:t>5</w:t>
            </w:r>
            <w:r w:rsidRPr="00D22BC3">
              <w:rPr>
                <w:rFonts w:ascii="Arial" w:hAnsi="Arial" w:cs="Arial"/>
                <w:b w:val="0"/>
                <w:bCs/>
                <w:sz w:val="26"/>
                <w:szCs w:val="26"/>
                <w:lang w:eastAsia="zh-CN"/>
              </w:rPr>
              <w:t>0 words)</w:t>
            </w:r>
          </w:p>
        </w:tc>
      </w:tr>
      <w:tr w:rsidR="002805E8" w:rsidRPr="002809B1" w:rsidTr="002805E8">
        <w:tc>
          <w:tcPr>
            <w:tcW w:w="9072" w:type="dxa"/>
            <w:tcBorders>
              <w:left w:val="nil"/>
              <w:right w:val="nil"/>
            </w:tcBorders>
            <w:shd w:val="clear" w:color="auto" w:fill="auto"/>
          </w:tcPr>
          <w:p w:rsidR="009445BF" w:rsidRPr="00A17485" w:rsidRDefault="009445BF" w:rsidP="009445BF">
            <w:pPr>
              <w:pStyle w:val="Notes"/>
              <w:jc w:val="both"/>
              <w:rPr>
                <w:rFonts w:ascii="Arial" w:hAnsi="Arial" w:cs="Arial"/>
                <w:i w:val="0"/>
                <w:sz w:val="22"/>
                <w:lang w:eastAsia="zh-CN"/>
              </w:rPr>
            </w:pPr>
            <w:r>
              <w:rPr>
                <w:rFonts w:ascii="Arial" w:hAnsi="Arial" w:cs="Arial"/>
                <w:i w:val="0"/>
                <w:sz w:val="22"/>
                <w:lang w:eastAsia="zh-CN"/>
              </w:rPr>
              <w:t xml:space="preserve">    </w:t>
            </w:r>
            <w:r w:rsidRPr="00A17485">
              <w:rPr>
                <w:rFonts w:ascii="Arial" w:hAnsi="Arial" w:cs="Arial"/>
                <w:i w:val="0"/>
                <w:sz w:val="22"/>
                <w:lang w:eastAsia="zh-CN"/>
              </w:rPr>
              <w:t xml:space="preserve">The proposed project aims to </w:t>
            </w:r>
            <w:r w:rsidR="0096348D" w:rsidRPr="00A17485">
              <w:rPr>
                <w:rFonts w:ascii="Arial" w:hAnsi="Arial" w:cs="Arial"/>
                <w:i w:val="0"/>
                <w:sz w:val="22"/>
                <w:lang w:eastAsia="zh-CN"/>
              </w:rPr>
              <w:t xml:space="preserve">evaluate </w:t>
            </w:r>
            <w:r w:rsidR="005031C6" w:rsidRPr="00A17485">
              <w:rPr>
                <w:rFonts w:ascii="Arial" w:hAnsi="Arial" w:cs="Arial"/>
                <w:i w:val="0"/>
                <w:sz w:val="22"/>
                <w:lang w:eastAsia="zh-CN"/>
              </w:rPr>
              <w:t xml:space="preserve">the </w:t>
            </w:r>
            <w:r w:rsidRPr="00A17485">
              <w:rPr>
                <w:rFonts w:ascii="Arial" w:hAnsi="Arial" w:cs="Arial"/>
                <w:i w:val="0"/>
                <w:sz w:val="22"/>
                <w:lang w:eastAsia="zh-CN"/>
              </w:rPr>
              <w:t xml:space="preserve">3.0 </w:t>
            </w:r>
            <w:r w:rsidR="00333AD5" w:rsidRPr="00A17485">
              <w:rPr>
                <w:rFonts w:ascii="Arial" w:hAnsi="Arial" w:cs="Arial"/>
                <w:i w:val="0"/>
                <w:sz w:val="22"/>
                <w:lang w:eastAsia="zh-CN"/>
              </w:rPr>
              <w:t>Model</w:t>
            </w:r>
            <w:r w:rsidRPr="00A17485">
              <w:rPr>
                <w:rFonts w:ascii="Arial" w:hAnsi="Arial" w:cs="Arial"/>
                <w:i w:val="0"/>
                <w:sz w:val="22"/>
                <w:lang w:eastAsia="zh-CN"/>
              </w:rPr>
              <w:t xml:space="preserve"> both theoretically and practically by exploring the education and research model</w:t>
            </w:r>
            <w:r w:rsidR="007C276B" w:rsidRPr="00A17485">
              <w:rPr>
                <w:rFonts w:ascii="Arial" w:hAnsi="Arial" w:cs="Arial"/>
                <w:i w:val="0"/>
                <w:sz w:val="22"/>
                <w:lang w:eastAsia="zh-CN"/>
              </w:rPr>
              <w:t>s</w:t>
            </w:r>
            <w:r w:rsidRPr="00A17485">
              <w:rPr>
                <w:rFonts w:ascii="Arial" w:hAnsi="Arial" w:cs="Arial"/>
                <w:i w:val="0"/>
                <w:sz w:val="22"/>
                <w:lang w:eastAsia="zh-CN"/>
              </w:rPr>
              <w:t xml:space="preserve"> in </w:t>
            </w:r>
            <w:r w:rsidR="0096348D" w:rsidRPr="00A17485">
              <w:rPr>
                <w:rFonts w:ascii="Arial" w:hAnsi="Arial" w:cs="Arial"/>
                <w:i w:val="0"/>
                <w:sz w:val="22"/>
                <w:lang w:eastAsia="zh-CN"/>
              </w:rPr>
              <w:t xml:space="preserve">the </w:t>
            </w:r>
            <w:r w:rsidRPr="00A17485">
              <w:rPr>
                <w:rFonts w:ascii="Arial" w:hAnsi="Arial" w:cs="Arial"/>
                <w:i w:val="0"/>
                <w:sz w:val="22"/>
                <w:lang w:eastAsia="zh-CN"/>
              </w:rPr>
              <w:t xml:space="preserve">context </w:t>
            </w:r>
            <w:r w:rsidR="0096348D" w:rsidRPr="00A17485">
              <w:rPr>
                <w:rFonts w:ascii="Arial" w:hAnsi="Arial" w:cs="Arial"/>
                <w:i w:val="0"/>
                <w:sz w:val="22"/>
                <w:lang w:eastAsia="zh-CN"/>
              </w:rPr>
              <w:t xml:space="preserve">of </w:t>
            </w:r>
            <w:r w:rsidRPr="00A17485">
              <w:rPr>
                <w:rFonts w:ascii="Arial" w:hAnsi="Arial" w:cs="Arial"/>
                <w:i w:val="0"/>
                <w:sz w:val="22"/>
                <w:lang w:eastAsia="zh-CN"/>
              </w:rPr>
              <w:t xml:space="preserve">existing practices in the four academies: </w:t>
            </w:r>
            <w:proofErr w:type="spellStart"/>
            <w:r w:rsidRPr="00A17485">
              <w:rPr>
                <w:rFonts w:ascii="Arial" w:hAnsi="Arial" w:cs="Arial"/>
                <w:i w:val="0"/>
                <w:sz w:val="22"/>
                <w:lang w:eastAsia="zh-CN"/>
              </w:rPr>
              <w:t>AoPHA</w:t>
            </w:r>
            <w:proofErr w:type="spellEnd"/>
            <w:r w:rsidRPr="00A17485">
              <w:rPr>
                <w:rFonts w:ascii="Arial" w:hAnsi="Arial" w:cs="Arial"/>
                <w:i w:val="0"/>
                <w:sz w:val="22"/>
                <w:lang w:eastAsia="zh-CN"/>
              </w:rPr>
              <w:t xml:space="preserve">, JITRI, </w:t>
            </w:r>
            <w:proofErr w:type="spellStart"/>
            <w:r w:rsidRPr="00A17485">
              <w:rPr>
                <w:rFonts w:ascii="Arial" w:hAnsi="Arial" w:cs="Arial"/>
                <w:i w:val="0"/>
                <w:sz w:val="22"/>
                <w:lang w:eastAsia="zh-CN"/>
              </w:rPr>
              <w:t>AoFE</w:t>
            </w:r>
            <w:proofErr w:type="spellEnd"/>
            <w:r w:rsidRPr="00A17485">
              <w:rPr>
                <w:rFonts w:ascii="Arial" w:hAnsi="Arial" w:cs="Arial"/>
                <w:i w:val="0"/>
                <w:sz w:val="22"/>
                <w:lang w:eastAsia="zh-CN"/>
              </w:rPr>
              <w:t xml:space="preserve"> and </w:t>
            </w:r>
            <w:proofErr w:type="spellStart"/>
            <w:r w:rsidRPr="00A17485">
              <w:rPr>
                <w:rFonts w:ascii="Arial" w:hAnsi="Arial" w:cs="Arial"/>
                <w:i w:val="0"/>
                <w:sz w:val="22"/>
                <w:lang w:eastAsia="zh-CN"/>
              </w:rPr>
              <w:t>A</w:t>
            </w:r>
            <w:r w:rsidR="0068066F" w:rsidRPr="00A17485">
              <w:rPr>
                <w:rFonts w:ascii="Arial" w:hAnsi="Arial" w:cs="Arial"/>
                <w:i w:val="0"/>
                <w:sz w:val="22"/>
                <w:lang w:eastAsia="zh-CN"/>
              </w:rPr>
              <w:t>oFCT</w:t>
            </w:r>
            <w:proofErr w:type="spellEnd"/>
            <w:r w:rsidRPr="00A17485">
              <w:rPr>
                <w:rFonts w:ascii="Arial" w:hAnsi="Arial" w:cs="Arial"/>
                <w:i w:val="0"/>
                <w:sz w:val="22"/>
                <w:lang w:eastAsia="zh-CN"/>
              </w:rPr>
              <w:t xml:space="preserve">. This is to ensure effective delivery of institutional degree and non-degree </w:t>
            </w:r>
            <w:proofErr w:type="spellStart"/>
            <w:r w:rsidRPr="00A17485">
              <w:rPr>
                <w:rFonts w:ascii="Arial" w:hAnsi="Arial" w:cs="Arial"/>
                <w:i w:val="0"/>
                <w:sz w:val="22"/>
                <w:lang w:eastAsia="zh-CN"/>
              </w:rPr>
              <w:t>programmes</w:t>
            </w:r>
            <w:proofErr w:type="spellEnd"/>
            <w:r w:rsidRPr="00A17485">
              <w:rPr>
                <w:rFonts w:ascii="Arial" w:hAnsi="Arial" w:cs="Arial"/>
                <w:i w:val="0"/>
                <w:sz w:val="22"/>
                <w:lang w:eastAsia="zh-CN"/>
              </w:rPr>
              <w:t xml:space="preserve"> in the 3.0 </w:t>
            </w:r>
            <w:r w:rsidR="000A14BB" w:rsidRPr="00A17485">
              <w:rPr>
                <w:rFonts w:ascii="Arial" w:hAnsi="Arial" w:cs="Arial"/>
                <w:i w:val="0"/>
                <w:sz w:val="22"/>
                <w:lang w:eastAsia="zh-CN"/>
              </w:rPr>
              <w:t>M</w:t>
            </w:r>
            <w:r w:rsidRPr="00A17485">
              <w:rPr>
                <w:rFonts w:ascii="Arial" w:hAnsi="Arial" w:cs="Arial"/>
                <w:i w:val="0"/>
                <w:sz w:val="22"/>
                <w:lang w:eastAsia="zh-CN"/>
              </w:rPr>
              <w:t>odel. The following objectives are set accordingly:</w:t>
            </w:r>
          </w:p>
          <w:p w:rsidR="009445BF" w:rsidRPr="00A17485" w:rsidRDefault="009445BF" w:rsidP="009445BF">
            <w:pPr>
              <w:pStyle w:val="Notes"/>
              <w:jc w:val="both"/>
              <w:rPr>
                <w:rFonts w:ascii="Arial" w:hAnsi="Arial" w:cs="Arial"/>
                <w:i w:val="0"/>
                <w:sz w:val="22"/>
                <w:lang w:eastAsia="zh-CN"/>
              </w:rPr>
            </w:pPr>
            <w:r w:rsidRPr="00A17485">
              <w:rPr>
                <w:rFonts w:ascii="Arial" w:hAnsi="Arial" w:cs="Arial"/>
                <w:i w:val="0"/>
                <w:sz w:val="22"/>
                <w:lang w:eastAsia="zh-CN"/>
              </w:rPr>
              <w:t>•</w:t>
            </w:r>
            <w:r w:rsidRPr="00A17485">
              <w:rPr>
                <w:rFonts w:ascii="Arial" w:hAnsi="Arial" w:cs="Arial"/>
                <w:i w:val="0"/>
                <w:sz w:val="22"/>
                <w:lang w:eastAsia="zh-CN"/>
              </w:rPr>
              <w:tab/>
              <w:t xml:space="preserve">Design a theoretical framework for </w:t>
            </w:r>
            <w:r w:rsidR="005031C6" w:rsidRPr="00A17485">
              <w:rPr>
                <w:rFonts w:ascii="Arial" w:hAnsi="Arial" w:cs="Arial"/>
                <w:i w:val="0"/>
                <w:sz w:val="22"/>
                <w:lang w:eastAsia="zh-CN"/>
              </w:rPr>
              <w:t xml:space="preserve">the </w:t>
            </w:r>
            <w:r w:rsidRPr="00A17485">
              <w:rPr>
                <w:rFonts w:ascii="Arial" w:hAnsi="Arial" w:cs="Arial"/>
                <w:i w:val="0"/>
                <w:sz w:val="22"/>
                <w:lang w:eastAsia="zh-CN"/>
              </w:rPr>
              <w:t xml:space="preserve">3.0 </w:t>
            </w:r>
            <w:r w:rsidR="00333AD5" w:rsidRPr="00A17485">
              <w:rPr>
                <w:rFonts w:ascii="Arial" w:hAnsi="Arial" w:cs="Arial"/>
                <w:i w:val="0"/>
                <w:sz w:val="22"/>
                <w:lang w:eastAsia="zh-CN"/>
              </w:rPr>
              <w:t>Model</w:t>
            </w:r>
            <w:r w:rsidRPr="00A17485">
              <w:rPr>
                <w:rFonts w:ascii="Arial" w:hAnsi="Arial" w:cs="Arial"/>
                <w:i w:val="0"/>
                <w:sz w:val="22"/>
                <w:lang w:eastAsia="zh-CN"/>
              </w:rPr>
              <w:t xml:space="preserve"> which outlines the relationship among a set of interrelated concepts and elements in the education ecosystem. </w:t>
            </w:r>
            <w:r w:rsidR="00666A08" w:rsidRPr="00A17485">
              <w:rPr>
                <w:rFonts w:ascii="Arial" w:hAnsi="Arial" w:cs="Arial"/>
                <w:i w:val="0"/>
                <w:sz w:val="22"/>
                <w:lang w:eastAsia="zh-CN"/>
              </w:rPr>
              <w:t>This framework can serve as the foundation</w:t>
            </w:r>
            <w:r w:rsidRPr="00A17485">
              <w:rPr>
                <w:rFonts w:ascii="Arial" w:hAnsi="Arial" w:cs="Arial"/>
                <w:i w:val="0"/>
                <w:sz w:val="22"/>
                <w:lang w:eastAsia="zh-CN"/>
              </w:rPr>
              <w:t xml:space="preserve"> for </w:t>
            </w:r>
            <w:r w:rsidR="00666A08" w:rsidRPr="00A17485">
              <w:rPr>
                <w:rFonts w:ascii="Arial" w:hAnsi="Arial" w:cs="Arial"/>
                <w:i w:val="0"/>
                <w:sz w:val="22"/>
                <w:lang w:eastAsia="zh-CN"/>
              </w:rPr>
              <w:t xml:space="preserve">a framework of </w:t>
            </w:r>
            <w:r w:rsidRPr="00A17485">
              <w:rPr>
                <w:rFonts w:ascii="Arial" w:hAnsi="Arial" w:cs="Arial"/>
                <w:i w:val="0"/>
                <w:sz w:val="22"/>
                <w:lang w:eastAsia="zh-CN"/>
              </w:rPr>
              <w:t xml:space="preserve">guiding </w:t>
            </w:r>
            <w:r w:rsidR="00666A08" w:rsidRPr="00A17485">
              <w:rPr>
                <w:rFonts w:ascii="Arial" w:hAnsi="Arial" w:cs="Arial"/>
                <w:i w:val="0"/>
                <w:sz w:val="22"/>
                <w:lang w:eastAsia="zh-CN"/>
              </w:rPr>
              <w:t xml:space="preserve">principles to inform </w:t>
            </w:r>
            <w:r w:rsidRPr="00A17485">
              <w:rPr>
                <w:rFonts w:ascii="Arial" w:hAnsi="Arial" w:cs="Arial"/>
                <w:i w:val="0"/>
                <w:sz w:val="22"/>
                <w:lang w:eastAsia="zh-CN"/>
              </w:rPr>
              <w:t>pedagogical practices in the four academies</w:t>
            </w:r>
            <w:r w:rsidR="009130A3" w:rsidRPr="00A17485">
              <w:rPr>
                <w:rFonts w:ascii="Arial" w:hAnsi="Arial" w:cs="Arial"/>
                <w:i w:val="0"/>
                <w:sz w:val="22"/>
                <w:lang w:eastAsia="zh-CN"/>
              </w:rPr>
              <w:t>;</w:t>
            </w:r>
          </w:p>
          <w:p w:rsidR="009445BF" w:rsidRPr="00A17485" w:rsidRDefault="009445BF" w:rsidP="009445BF">
            <w:pPr>
              <w:pStyle w:val="Notes"/>
              <w:jc w:val="both"/>
              <w:rPr>
                <w:rFonts w:ascii="Arial" w:hAnsi="Arial" w:cs="Arial"/>
                <w:i w:val="0"/>
                <w:sz w:val="22"/>
                <w:lang w:eastAsia="zh-CN"/>
              </w:rPr>
            </w:pPr>
            <w:r w:rsidRPr="00A17485">
              <w:rPr>
                <w:rFonts w:ascii="Arial" w:hAnsi="Arial" w:cs="Arial"/>
                <w:i w:val="0"/>
                <w:sz w:val="22"/>
                <w:lang w:eastAsia="zh-CN"/>
              </w:rPr>
              <w:t>•</w:t>
            </w:r>
            <w:r w:rsidRPr="00A17485">
              <w:rPr>
                <w:rFonts w:ascii="Arial" w:hAnsi="Arial" w:cs="Arial"/>
                <w:i w:val="0"/>
                <w:sz w:val="22"/>
                <w:lang w:eastAsia="zh-CN"/>
              </w:rPr>
              <w:tab/>
              <w:t>Generat</w:t>
            </w:r>
            <w:r w:rsidR="0068066F" w:rsidRPr="00A17485">
              <w:rPr>
                <w:rFonts w:ascii="Arial" w:hAnsi="Arial" w:cs="Arial"/>
                <w:i w:val="0"/>
                <w:sz w:val="22"/>
                <w:lang w:eastAsia="zh-CN"/>
              </w:rPr>
              <w:t>e</w:t>
            </w:r>
            <w:r w:rsidRPr="00A17485">
              <w:rPr>
                <w:rFonts w:ascii="Arial" w:hAnsi="Arial" w:cs="Arial"/>
                <w:i w:val="0"/>
                <w:sz w:val="22"/>
                <w:lang w:eastAsia="zh-CN"/>
              </w:rPr>
              <w:t xml:space="preserve"> case studies by collecting and summarizing current learning and teaching practices and experience of </w:t>
            </w:r>
            <w:r w:rsidR="005031C6" w:rsidRPr="00A17485">
              <w:rPr>
                <w:rFonts w:ascii="Arial" w:hAnsi="Arial" w:cs="Arial"/>
                <w:i w:val="0"/>
                <w:sz w:val="22"/>
                <w:lang w:eastAsia="zh-CN"/>
              </w:rPr>
              <w:t xml:space="preserve">the </w:t>
            </w:r>
            <w:r w:rsidRPr="00A17485">
              <w:rPr>
                <w:rFonts w:ascii="Arial" w:hAnsi="Arial" w:cs="Arial"/>
                <w:i w:val="0"/>
                <w:sz w:val="22"/>
                <w:lang w:eastAsia="zh-CN"/>
              </w:rPr>
              <w:t xml:space="preserve">3.0 </w:t>
            </w:r>
            <w:r w:rsidR="000A14BB" w:rsidRPr="00A17485">
              <w:rPr>
                <w:rFonts w:ascii="Arial" w:hAnsi="Arial" w:cs="Arial"/>
                <w:i w:val="0"/>
                <w:sz w:val="22"/>
                <w:lang w:eastAsia="zh-CN"/>
              </w:rPr>
              <w:t>Model</w:t>
            </w:r>
            <w:r w:rsidRPr="00A17485">
              <w:rPr>
                <w:rFonts w:ascii="Arial" w:hAnsi="Arial" w:cs="Arial"/>
                <w:i w:val="0"/>
                <w:sz w:val="22"/>
                <w:lang w:eastAsia="zh-CN"/>
              </w:rPr>
              <w:t xml:space="preserve"> by staff and students in th</w:t>
            </w:r>
            <w:r w:rsidR="009130A3" w:rsidRPr="00A17485">
              <w:rPr>
                <w:rFonts w:ascii="Arial" w:hAnsi="Arial" w:cs="Arial"/>
                <w:i w:val="0"/>
                <w:sz w:val="22"/>
                <w:lang w:eastAsia="zh-CN"/>
              </w:rPr>
              <w:t>e</w:t>
            </w:r>
            <w:r w:rsidRPr="00A17485">
              <w:rPr>
                <w:rFonts w:ascii="Arial" w:hAnsi="Arial" w:cs="Arial"/>
                <w:i w:val="0"/>
                <w:sz w:val="22"/>
                <w:lang w:eastAsia="zh-CN"/>
              </w:rPr>
              <w:t xml:space="preserve"> four academies</w:t>
            </w:r>
            <w:r w:rsidR="009130A3" w:rsidRPr="00A17485">
              <w:rPr>
                <w:rFonts w:ascii="Arial" w:hAnsi="Arial" w:cs="Arial"/>
                <w:i w:val="0"/>
                <w:sz w:val="22"/>
                <w:lang w:eastAsia="zh-CN"/>
              </w:rPr>
              <w:t>;</w:t>
            </w:r>
          </w:p>
          <w:p w:rsidR="00B555BB" w:rsidRPr="009445BF" w:rsidRDefault="009445BF" w:rsidP="009445BF">
            <w:pPr>
              <w:pStyle w:val="Notes"/>
              <w:jc w:val="both"/>
              <w:rPr>
                <w:rFonts w:ascii="Arial" w:hAnsi="Arial" w:cs="Arial"/>
                <w:i w:val="0"/>
                <w:sz w:val="22"/>
                <w:lang w:eastAsia="zh-CN"/>
              </w:rPr>
            </w:pPr>
            <w:r w:rsidRPr="00A17485">
              <w:rPr>
                <w:rFonts w:ascii="Arial" w:hAnsi="Arial" w:cs="Arial"/>
                <w:i w:val="0"/>
                <w:sz w:val="22"/>
                <w:lang w:eastAsia="zh-CN"/>
              </w:rPr>
              <w:t>•</w:t>
            </w:r>
            <w:r w:rsidRPr="00A17485">
              <w:rPr>
                <w:rFonts w:ascii="Arial" w:hAnsi="Arial" w:cs="Arial"/>
                <w:i w:val="0"/>
                <w:sz w:val="22"/>
                <w:lang w:eastAsia="zh-CN"/>
              </w:rPr>
              <w:tab/>
              <w:t xml:space="preserve">Disseminate the </w:t>
            </w:r>
            <w:r w:rsidR="008576A9" w:rsidRPr="00A17485">
              <w:rPr>
                <w:rFonts w:ascii="Arial" w:hAnsi="Arial" w:cs="Arial"/>
                <w:i w:val="0"/>
                <w:sz w:val="22"/>
                <w:lang w:eastAsia="zh-CN"/>
              </w:rPr>
              <w:t>research</w:t>
            </w:r>
            <w:r w:rsidRPr="00A17485">
              <w:rPr>
                <w:rFonts w:ascii="Arial" w:hAnsi="Arial" w:cs="Arial"/>
                <w:i w:val="0"/>
                <w:sz w:val="22"/>
                <w:lang w:eastAsia="zh-CN"/>
              </w:rPr>
              <w:t xml:space="preserve"> findings for the application of th</w:t>
            </w:r>
            <w:r w:rsidR="005031C6" w:rsidRPr="00A17485">
              <w:rPr>
                <w:rFonts w:ascii="Arial" w:hAnsi="Arial" w:cs="Arial"/>
                <w:i w:val="0"/>
                <w:sz w:val="22"/>
                <w:lang w:eastAsia="zh-CN"/>
              </w:rPr>
              <w:t>e</w:t>
            </w:r>
            <w:r w:rsidRPr="00A17485">
              <w:rPr>
                <w:rFonts w:ascii="Arial" w:hAnsi="Arial" w:cs="Arial"/>
                <w:i w:val="0"/>
                <w:sz w:val="22"/>
                <w:lang w:eastAsia="zh-CN"/>
              </w:rPr>
              <w:t xml:space="preserve"> </w:t>
            </w:r>
            <w:r w:rsidR="000A14BB" w:rsidRPr="00A17485">
              <w:rPr>
                <w:rFonts w:ascii="Arial" w:hAnsi="Arial" w:cs="Arial"/>
                <w:i w:val="0"/>
                <w:sz w:val="22"/>
                <w:lang w:eastAsia="zh-CN"/>
              </w:rPr>
              <w:t>3.0 Model</w:t>
            </w:r>
            <w:r w:rsidRPr="00A17485">
              <w:rPr>
                <w:rFonts w:ascii="Arial" w:hAnsi="Arial" w:cs="Arial"/>
                <w:i w:val="0"/>
                <w:sz w:val="22"/>
                <w:lang w:eastAsia="zh-CN"/>
              </w:rPr>
              <w:t xml:space="preserve"> to other schools and disciplines internally; promote </w:t>
            </w:r>
            <w:r w:rsidR="0096348D" w:rsidRPr="00A17485">
              <w:rPr>
                <w:rFonts w:ascii="Arial" w:hAnsi="Arial" w:cs="Arial"/>
                <w:i w:val="0"/>
                <w:sz w:val="22"/>
                <w:lang w:eastAsia="zh-CN"/>
              </w:rPr>
              <w:t xml:space="preserve">the </w:t>
            </w:r>
            <w:r w:rsidRPr="00A17485">
              <w:rPr>
                <w:rFonts w:ascii="Arial" w:hAnsi="Arial" w:cs="Arial"/>
                <w:i w:val="0"/>
                <w:sz w:val="22"/>
                <w:lang w:eastAsia="zh-CN"/>
              </w:rPr>
              <w:t xml:space="preserve">3.0 </w:t>
            </w:r>
            <w:r w:rsidR="000A14BB" w:rsidRPr="00A17485">
              <w:rPr>
                <w:rFonts w:ascii="Arial" w:hAnsi="Arial" w:cs="Arial"/>
                <w:i w:val="0"/>
                <w:sz w:val="22"/>
                <w:lang w:eastAsia="zh-CN"/>
              </w:rPr>
              <w:t>Model</w:t>
            </w:r>
            <w:r w:rsidR="00666A08" w:rsidRPr="00A17485">
              <w:rPr>
                <w:rFonts w:ascii="Arial" w:hAnsi="Arial" w:cs="Arial"/>
                <w:i w:val="0"/>
                <w:sz w:val="22"/>
                <w:lang w:eastAsia="zh-CN"/>
              </w:rPr>
              <w:t xml:space="preserve"> </w:t>
            </w:r>
            <w:r w:rsidRPr="00A17485">
              <w:rPr>
                <w:rFonts w:ascii="Arial" w:hAnsi="Arial" w:cs="Arial"/>
                <w:i w:val="0"/>
                <w:sz w:val="22"/>
                <w:lang w:eastAsia="zh-CN"/>
              </w:rPr>
              <w:t>externally.</w:t>
            </w:r>
          </w:p>
          <w:p w:rsidR="00B555BB" w:rsidRDefault="00B555BB" w:rsidP="00B555BB">
            <w:pPr>
              <w:pStyle w:val="Notes"/>
              <w:jc w:val="right"/>
              <w:rPr>
                <w:rFonts w:ascii="Arial" w:hAnsi="Arial" w:cs="Arial"/>
                <w:i w:val="0"/>
                <w:sz w:val="18"/>
                <w:lang w:eastAsia="zh-CN"/>
              </w:rPr>
            </w:pPr>
          </w:p>
          <w:p w:rsidR="002805E8" w:rsidRPr="002809B1" w:rsidRDefault="00957D84" w:rsidP="00A17485">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9445BF">
              <w:rPr>
                <w:rFonts w:ascii="Arial" w:hAnsi="Arial" w:cs="Arial"/>
                <w:i w:val="0"/>
                <w:sz w:val="18"/>
                <w:lang w:eastAsia="zh-CN"/>
              </w:rPr>
              <w:t xml:space="preserve"> 1</w:t>
            </w:r>
            <w:r w:rsidR="00A17485">
              <w:rPr>
                <w:rFonts w:ascii="Arial" w:hAnsi="Arial" w:cs="Arial"/>
                <w:i w:val="0"/>
                <w:sz w:val="18"/>
                <w:lang w:eastAsia="zh-CN"/>
              </w:rPr>
              <w:t>50</w:t>
            </w:r>
            <w:r>
              <w:rPr>
                <w:rFonts w:ascii="Arial" w:hAnsi="Arial" w:cs="Arial" w:hint="eastAsia"/>
                <w:i w:val="0"/>
                <w:sz w:val="22"/>
                <w:lang w:eastAsia="zh-CN"/>
              </w:rPr>
              <w:t xml:space="preserve"> </w:t>
            </w:r>
          </w:p>
        </w:tc>
      </w:tr>
    </w:tbl>
    <w:p w:rsidR="002805E8" w:rsidRDefault="002805E8"/>
    <w:tbl>
      <w:tblPr>
        <w:tblW w:w="9072" w:type="dxa"/>
        <w:tblInd w:w="108" w:type="dxa"/>
        <w:tblBorders>
          <w:top w:val="single" w:sz="8" w:space="0" w:color="000000"/>
          <w:bottom w:val="single" w:sz="8" w:space="0" w:color="000000"/>
        </w:tblBorders>
        <w:tblLook w:val="0420" w:firstRow="1" w:lastRow="0" w:firstColumn="0" w:lastColumn="0" w:noHBand="0" w:noVBand="1"/>
      </w:tblPr>
      <w:tblGrid>
        <w:gridCol w:w="9072"/>
      </w:tblGrid>
      <w:tr w:rsidR="002805E8" w:rsidRPr="002809B1" w:rsidTr="002805E8">
        <w:tc>
          <w:tcPr>
            <w:tcW w:w="9072" w:type="dxa"/>
            <w:tcBorders>
              <w:top w:val="single" w:sz="8" w:space="0" w:color="000000"/>
              <w:bottom w:val="single" w:sz="8" w:space="0" w:color="000000"/>
            </w:tcBorders>
            <w:shd w:val="clear" w:color="auto" w:fill="DDD9C3"/>
          </w:tcPr>
          <w:p w:rsidR="002805E8" w:rsidRPr="0079016C" w:rsidRDefault="002805E8" w:rsidP="00E37DBD">
            <w:pPr>
              <w:pStyle w:val="Label"/>
              <w:rPr>
                <w:rFonts w:ascii="Arial" w:hAnsi="Arial" w:cs="Arial"/>
                <w:bCs/>
                <w:sz w:val="26"/>
                <w:szCs w:val="26"/>
                <w:lang w:eastAsia="zh-CN"/>
              </w:rPr>
            </w:pPr>
            <w:r w:rsidRPr="0079016C">
              <w:rPr>
                <w:rFonts w:ascii="Arial" w:hAnsi="Arial" w:cs="Arial"/>
                <w:bCs/>
                <w:sz w:val="26"/>
                <w:szCs w:val="26"/>
                <w:lang w:eastAsia="zh-CN"/>
              </w:rPr>
              <w:t xml:space="preserve">3. Research </w:t>
            </w:r>
            <w:r w:rsidR="00B555BB">
              <w:rPr>
                <w:rFonts w:ascii="Arial" w:hAnsi="Arial" w:cs="Arial"/>
                <w:bCs/>
                <w:sz w:val="26"/>
                <w:szCs w:val="26"/>
                <w:lang w:eastAsia="zh-CN"/>
              </w:rPr>
              <w:t>Topics/</w:t>
            </w:r>
            <w:r w:rsidRPr="0079016C">
              <w:rPr>
                <w:rFonts w:ascii="Arial" w:hAnsi="Arial" w:cs="Arial"/>
                <w:bCs/>
                <w:sz w:val="26"/>
                <w:szCs w:val="26"/>
                <w:lang w:eastAsia="zh-CN"/>
              </w:rPr>
              <w:t xml:space="preserve">Question(s) and Methodology </w:t>
            </w:r>
            <w:r w:rsidRPr="00D22BC3">
              <w:rPr>
                <w:rFonts w:ascii="Arial" w:hAnsi="Arial" w:cs="Arial"/>
                <w:b w:val="0"/>
                <w:bCs/>
                <w:sz w:val="26"/>
                <w:szCs w:val="26"/>
                <w:lang w:eastAsia="zh-CN"/>
              </w:rPr>
              <w:t xml:space="preserve">(up to </w:t>
            </w:r>
            <w:r w:rsidR="00B555BB">
              <w:rPr>
                <w:rFonts w:ascii="Arial" w:hAnsi="Arial" w:cs="Arial"/>
                <w:b w:val="0"/>
                <w:bCs/>
                <w:sz w:val="26"/>
                <w:szCs w:val="26"/>
                <w:lang w:eastAsia="zh-CN"/>
              </w:rPr>
              <w:t>700</w:t>
            </w:r>
            <w:r w:rsidRPr="00D22BC3">
              <w:rPr>
                <w:rFonts w:ascii="Arial" w:hAnsi="Arial" w:cs="Arial"/>
                <w:b w:val="0"/>
                <w:bCs/>
                <w:sz w:val="26"/>
                <w:szCs w:val="26"/>
                <w:lang w:eastAsia="zh-CN"/>
              </w:rPr>
              <w:t xml:space="preserve"> words)</w:t>
            </w:r>
          </w:p>
          <w:p w:rsidR="002805E8" w:rsidRPr="002809B1" w:rsidRDefault="002805E8" w:rsidP="00E37DBD">
            <w:pPr>
              <w:pStyle w:val="af1"/>
              <w:rPr>
                <w:rFonts w:ascii="Arial" w:hAnsi="Arial" w:cs="Arial"/>
                <w:sz w:val="22"/>
                <w:lang w:val="en-GB"/>
              </w:rPr>
            </w:pPr>
            <w:r w:rsidRPr="00D94795">
              <w:rPr>
                <w:rFonts w:ascii="Arial" w:hAnsi="Arial" w:cs="Arial"/>
                <w:bCs/>
                <w:color w:val="262626"/>
                <w:kern w:val="0"/>
                <w:sz w:val="20"/>
                <w:szCs w:val="20"/>
              </w:rPr>
              <w:t xml:space="preserve">Please outline the research </w:t>
            </w:r>
            <w:r w:rsidR="00B555BB">
              <w:rPr>
                <w:rFonts w:ascii="Arial" w:hAnsi="Arial" w:cs="Arial"/>
                <w:bCs/>
                <w:color w:val="262626"/>
                <w:kern w:val="0"/>
                <w:sz w:val="20"/>
                <w:szCs w:val="20"/>
              </w:rPr>
              <w:t>topics/</w:t>
            </w:r>
            <w:r w:rsidRPr="00D94795">
              <w:rPr>
                <w:rFonts w:ascii="Arial" w:hAnsi="Arial" w:cs="Arial"/>
                <w:bCs/>
                <w:color w:val="262626"/>
                <w:kern w:val="0"/>
                <w:sz w:val="20"/>
                <w:szCs w:val="20"/>
              </w:rPr>
              <w:t>question(s) to be addressed, and the approaches to be adopted in the project. Why is the question important?</w:t>
            </w:r>
          </w:p>
        </w:tc>
      </w:tr>
      <w:tr w:rsidR="002805E8" w:rsidRPr="002809B1" w:rsidTr="002805E8">
        <w:trPr>
          <w:trHeight w:val="732"/>
        </w:trPr>
        <w:tc>
          <w:tcPr>
            <w:tcW w:w="9072" w:type="dxa"/>
            <w:tcBorders>
              <w:left w:val="nil"/>
              <w:right w:val="nil"/>
            </w:tcBorders>
            <w:shd w:val="clear" w:color="auto" w:fill="auto"/>
          </w:tcPr>
          <w:p w:rsidR="004743A4" w:rsidRDefault="004743A4" w:rsidP="00CE4C3B">
            <w:pPr>
              <w:pStyle w:val="Notes"/>
              <w:numPr>
                <w:ilvl w:val="1"/>
                <w:numId w:val="39"/>
              </w:numPr>
              <w:jc w:val="both"/>
              <w:rPr>
                <w:rFonts w:ascii="Arial" w:hAnsi="Arial" w:cs="Arial"/>
                <w:b/>
                <w:i w:val="0"/>
                <w:sz w:val="22"/>
                <w:lang w:eastAsia="zh-CN"/>
              </w:rPr>
            </w:pPr>
            <w:r>
              <w:rPr>
                <w:rFonts w:ascii="Arial" w:hAnsi="Arial" w:cs="Arial" w:hint="eastAsia"/>
                <w:b/>
                <w:i w:val="0"/>
                <w:sz w:val="22"/>
                <w:lang w:eastAsia="zh-CN"/>
              </w:rPr>
              <w:t>R</w:t>
            </w:r>
            <w:r>
              <w:rPr>
                <w:rFonts w:ascii="Arial" w:hAnsi="Arial" w:cs="Arial"/>
                <w:b/>
                <w:i w:val="0"/>
                <w:sz w:val="22"/>
                <w:lang w:eastAsia="zh-CN"/>
              </w:rPr>
              <w:t>esearch questions</w:t>
            </w:r>
          </w:p>
          <w:p w:rsidR="004D5F1D" w:rsidRPr="00A30A25" w:rsidRDefault="000E71E1" w:rsidP="004743A4">
            <w:pPr>
              <w:pStyle w:val="Notes"/>
              <w:numPr>
                <w:ilvl w:val="2"/>
                <w:numId w:val="39"/>
              </w:numPr>
              <w:jc w:val="both"/>
              <w:rPr>
                <w:rFonts w:ascii="Arial" w:hAnsi="Arial" w:cs="Arial"/>
                <w:b/>
                <w:i w:val="0"/>
                <w:sz w:val="22"/>
                <w:lang w:eastAsia="zh-CN"/>
              </w:rPr>
            </w:pPr>
            <w:r>
              <w:rPr>
                <w:rFonts w:ascii="Arial" w:hAnsi="Arial" w:cs="Arial"/>
                <w:b/>
                <w:i w:val="0"/>
                <w:sz w:val="22"/>
                <w:lang w:eastAsia="zh-CN"/>
              </w:rPr>
              <w:t xml:space="preserve">What are the current operating models </w:t>
            </w:r>
            <w:r w:rsidR="00EC5390">
              <w:rPr>
                <w:rFonts w:ascii="Arial" w:hAnsi="Arial" w:cs="Arial"/>
                <w:b/>
                <w:i w:val="0"/>
                <w:sz w:val="22"/>
                <w:lang w:eastAsia="zh-CN"/>
              </w:rPr>
              <w:t xml:space="preserve">for knowledge exchange and </w:t>
            </w:r>
            <w:proofErr w:type="gramStart"/>
            <w:r w:rsidR="00EC5390">
              <w:rPr>
                <w:rFonts w:ascii="Arial" w:hAnsi="Arial" w:cs="Arial"/>
                <w:b/>
                <w:i w:val="0"/>
                <w:sz w:val="22"/>
                <w:lang w:eastAsia="zh-CN"/>
              </w:rPr>
              <w:t>transfer  among</w:t>
            </w:r>
            <w:proofErr w:type="gramEnd"/>
            <w:r w:rsidR="00EC5390">
              <w:rPr>
                <w:rFonts w:ascii="Arial" w:hAnsi="Arial" w:cs="Arial"/>
                <w:b/>
                <w:i w:val="0"/>
                <w:sz w:val="22"/>
                <w:lang w:eastAsia="zh-CN"/>
              </w:rPr>
              <w:t xml:space="preserve"> the</w:t>
            </w:r>
            <w:r>
              <w:rPr>
                <w:rFonts w:ascii="Arial" w:hAnsi="Arial" w:cs="Arial"/>
                <w:b/>
                <w:i w:val="0"/>
                <w:sz w:val="22"/>
                <w:lang w:eastAsia="zh-CN"/>
              </w:rPr>
              <w:t xml:space="preserve"> four academi</w:t>
            </w:r>
            <w:r w:rsidR="00EC5390">
              <w:rPr>
                <w:rFonts w:ascii="Arial" w:hAnsi="Arial" w:cs="Arial"/>
                <w:b/>
                <w:i w:val="0"/>
                <w:sz w:val="22"/>
                <w:lang w:eastAsia="zh-CN"/>
              </w:rPr>
              <w:t xml:space="preserve">es in their respective </w:t>
            </w:r>
            <w:r w:rsidR="00760A68">
              <w:rPr>
                <w:rFonts w:ascii="Arial" w:hAnsi="Arial" w:cs="Arial"/>
                <w:b/>
                <w:i w:val="0"/>
                <w:sz w:val="22"/>
                <w:lang w:eastAsia="zh-CN"/>
              </w:rPr>
              <w:t xml:space="preserve">educational </w:t>
            </w:r>
            <w:r w:rsidR="00EC5390">
              <w:rPr>
                <w:rFonts w:ascii="Arial" w:hAnsi="Arial" w:cs="Arial"/>
                <w:b/>
                <w:i w:val="0"/>
                <w:sz w:val="22"/>
                <w:lang w:eastAsia="zh-CN"/>
              </w:rPr>
              <w:t>ecosystems?</w:t>
            </w:r>
          </w:p>
          <w:p w:rsidR="00754DE9" w:rsidRDefault="002D2B95" w:rsidP="002D2B95">
            <w:pPr>
              <w:pStyle w:val="Notes"/>
              <w:spacing w:before="0" w:after="120"/>
              <w:ind w:firstLine="437"/>
              <w:jc w:val="both"/>
              <w:rPr>
                <w:rFonts w:ascii="Arial" w:hAnsi="Arial" w:cs="Arial"/>
                <w:i w:val="0"/>
                <w:sz w:val="22"/>
                <w:lang w:eastAsia="zh-CN"/>
              </w:rPr>
            </w:pPr>
            <w:r w:rsidRPr="002D2B95">
              <w:rPr>
                <w:rFonts w:ascii="Arial" w:hAnsi="Arial" w:cs="Arial"/>
                <w:i w:val="0"/>
                <w:sz w:val="22"/>
                <w:lang w:eastAsia="zh-CN"/>
              </w:rPr>
              <w:t>HEIs are expanding their role beyond teaching and research to help solve social and economic issues. They need to incorporate societal needs into their teaching and research, and create knowledge that can address real-world problems. However, there are challenges in sharing knowledge, as industry-generated knowledge isn</w:t>
            </w:r>
            <w:r w:rsidR="00666A08">
              <w:rPr>
                <w:rFonts w:ascii="Arial" w:hAnsi="Arial" w:cs="Arial"/>
                <w:i w:val="0"/>
                <w:sz w:val="22"/>
                <w:lang w:eastAsia="zh-CN"/>
              </w:rPr>
              <w:t>’</w:t>
            </w:r>
            <w:r w:rsidRPr="002D2B95">
              <w:rPr>
                <w:rFonts w:ascii="Arial" w:hAnsi="Arial" w:cs="Arial"/>
                <w:i w:val="0"/>
                <w:sz w:val="22"/>
                <w:lang w:eastAsia="zh-CN"/>
              </w:rPr>
              <w:t>t effectively used in academic programs and vice versa</w:t>
            </w:r>
            <w:r>
              <w:rPr>
                <w:rFonts w:ascii="Arial" w:hAnsi="Arial" w:cs="Arial"/>
                <w:i w:val="0"/>
                <w:sz w:val="22"/>
                <w:lang w:eastAsia="zh-CN"/>
              </w:rPr>
              <w:t xml:space="preserve"> </w:t>
            </w:r>
            <w:r w:rsidRPr="00BA030E">
              <w:rPr>
                <w:rFonts w:ascii="Arial" w:hAnsi="Arial" w:cs="Arial"/>
                <w:i w:val="0"/>
                <w:color w:val="0070C0"/>
                <w:sz w:val="22"/>
                <w:lang w:eastAsia="zh-CN"/>
              </w:rPr>
              <w:t>(</w:t>
            </w:r>
            <w:proofErr w:type="spellStart"/>
            <w:r>
              <w:rPr>
                <w:rFonts w:ascii="Arial" w:hAnsi="Arial" w:cs="Arial"/>
                <w:i w:val="0"/>
                <w:color w:val="0070C0"/>
                <w:sz w:val="22"/>
                <w:lang w:eastAsia="zh-CN"/>
              </w:rPr>
              <w:t>Kumari</w:t>
            </w:r>
            <w:proofErr w:type="spellEnd"/>
            <w:r>
              <w:rPr>
                <w:rFonts w:ascii="Arial" w:hAnsi="Arial" w:cs="Arial"/>
                <w:i w:val="0"/>
                <w:color w:val="0070C0"/>
                <w:sz w:val="22"/>
                <w:lang w:eastAsia="zh-CN"/>
              </w:rPr>
              <w:t xml:space="preserve"> et al</w:t>
            </w:r>
            <w:r w:rsidR="00DE0C92">
              <w:rPr>
                <w:rFonts w:ascii="Arial" w:hAnsi="Arial" w:cs="Arial"/>
                <w:i w:val="0"/>
                <w:color w:val="0070C0"/>
                <w:sz w:val="22"/>
                <w:lang w:eastAsia="zh-CN"/>
              </w:rPr>
              <w:t>.</w:t>
            </w:r>
            <w:r w:rsidR="00666A08">
              <w:rPr>
                <w:rFonts w:ascii="Arial" w:hAnsi="Arial" w:cs="Arial"/>
                <w:i w:val="0"/>
                <w:color w:val="0070C0"/>
                <w:sz w:val="22"/>
                <w:lang w:eastAsia="zh-CN"/>
              </w:rPr>
              <w:t>,</w:t>
            </w:r>
            <w:r>
              <w:rPr>
                <w:rFonts w:ascii="Arial" w:hAnsi="Arial" w:cs="Arial"/>
                <w:i w:val="0"/>
                <w:color w:val="0070C0"/>
                <w:sz w:val="22"/>
                <w:lang w:eastAsia="zh-CN"/>
              </w:rPr>
              <w:t xml:space="preserve"> 2019</w:t>
            </w:r>
            <w:r w:rsidRPr="00BA030E">
              <w:rPr>
                <w:rFonts w:ascii="Arial" w:hAnsi="Arial" w:cs="Arial"/>
                <w:i w:val="0"/>
                <w:color w:val="0070C0"/>
                <w:sz w:val="22"/>
                <w:lang w:eastAsia="zh-CN"/>
              </w:rPr>
              <w:t>)</w:t>
            </w:r>
            <w:r>
              <w:rPr>
                <w:rFonts w:ascii="Arial" w:hAnsi="Arial" w:cs="Arial"/>
                <w:i w:val="0"/>
                <w:color w:val="0070C0"/>
                <w:sz w:val="22"/>
                <w:lang w:eastAsia="zh-CN"/>
              </w:rPr>
              <w:t>.</w:t>
            </w:r>
            <w:r w:rsidRPr="002D2B95">
              <w:rPr>
                <w:color w:val="000000" w:themeColor="text1"/>
              </w:rPr>
              <w:t xml:space="preserve"> </w:t>
            </w:r>
            <w:r>
              <w:rPr>
                <w:rFonts w:ascii="Arial" w:hAnsi="Arial" w:cs="Arial"/>
                <w:i w:val="0"/>
                <w:color w:val="000000" w:themeColor="text1"/>
                <w:sz w:val="22"/>
                <w:lang w:eastAsia="zh-CN"/>
              </w:rPr>
              <w:t>Therefore, it</w:t>
            </w:r>
            <w:r w:rsidRPr="002D2B95">
              <w:rPr>
                <w:rFonts w:ascii="Arial" w:hAnsi="Arial" w:cs="Arial"/>
                <w:i w:val="0"/>
                <w:color w:val="000000" w:themeColor="text1"/>
                <w:sz w:val="22"/>
                <w:lang w:eastAsia="zh-CN"/>
              </w:rPr>
              <w:t xml:space="preserve"> is important to study how knowledge is shared and passed between researchers, teachers, students, and industry stakeholders in </w:t>
            </w:r>
            <w:r>
              <w:rPr>
                <w:rFonts w:ascii="Arial" w:hAnsi="Arial" w:cs="Arial"/>
                <w:i w:val="0"/>
                <w:color w:val="000000" w:themeColor="text1"/>
                <w:sz w:val="22"/>
                <w:lang w:eastAsia="zh-CN"/>
              </w:rPr>
              <w:t xml:space="preserve">the </w:t>
            </w:r>
            <w:r w:rsidRPr="002D2B95">
              <w:rPr>
                <w:rFonts w:ascii="Arial" w:hAnsi="Arial" w:cs="Arial"/>
                <w:i w:val="0"/>
                <w:color w:val="000000" w:themeColor="text1"/>
                <w:sz w:val="22"/>
                <w:lang w:eastAsia="zh-CN"/>
              </w:rPr>
              <w:t>four different academies' innovation ecosystems. This will help identify best practices that can improve interactions with stakeholders and promote knowledge exchange.</w:t>
            </w:r>
          </w:p>
          <w:p w:rsidR="00181FED" w:rsidRPr="00181FED" w:rsidRDefault="00181FED" w:rsidP="00181FED">
            <w:pPr>
              <w:pStyle w:val="Notes"/>
              <w:numPr>
                <w:ilvl w:val="2"/>
                <w:numId w:val="39"/>
              </w:numPr>
              <w:jc w:val="both"/>
              <w:rPr>
                <w:rFonts w:ascii="Arial" w:hAnsi="Arial" w:cs="Arial"/>
                <w:i w:val="0"/>
                <w:color w:val="auto"/>
                <w:sz w:val="22"/>
                <w:lang w:eastAsia="zh-CN"/>
              </w:rPr>
            </w:pPr>
            <w:r w:rsidRPr="00181FED">
              <w:rPr>
                <w:rFonts w:ascii="Arial" w:hAnsi="Arial" w:cs="Arial"/>
                <w:b/>
                <w:i w:val="0"/>
                <w:sz w:val="22"/>
                <w:lang w:eastAsia="zh-CN"/>
              </w:rPr>
              <w:t>What educational values are important to the four academies and other entities in their innovation ecosystems, and how can they collaborate to ensure the successful development of these values?</w:t>
            </w:r>
          </w:p>
          <w:p w:rsidR="0007741E" w:rsidRPr="00181FED" w:rsidRDefault="00181FED" w:rsidP="00181FED">
            <w:pPr>
              <w:pStyle w:val="Notes"/>
              <w:jc w:val="both"/>
              <w:rPr>
                <w:rFonts w:ascii="Arial" w:hAnsi="Arial" w:cs="Arial"/>
                <w:i w:val="0"/>
                <w:color w:val="auto"/>
                <w:sz w:val="22"/>
                <w:lang w:eastAsia="zh-CN"/>
              </w:rPr>
            </w:pPr>
            <w:r>
              <w:rPr>
                <w:rFonts w:ascii="Arial" w:hAnsi="Arial" w:cs="Arial"/>
                <w:b/>
                <w:i w:val="0"/>
                <w:sz w:val="22"/>
                <w:lang w:eastAsia="zh-CN"/>
              </w:rPr>
              <w:t xml:space="preserve">    </w:t>
            </w:r>
            <w:r w:rsidRPr="00181FED">
              <w:rPr>
                <w:rFonts w:ascii="Arial" w:hAnsi="Arial" w:cs="Arial"/>
                <w:i w:val="0"/>
                <w:sz w:val="22"/>
                <w:lang w:eastAsia="zh-CN"/>
              </w:rPr>
              <w:t xml:space="preserve">Collaboration and social interaction are important for educational innovation in higher education institutions, as resources are limited. To promote this, HEIs should encourage collaborative learning tools and open platforms for collective action, as well as strengthen their collaboration with social actors. By examining shared public values, transformative learning processes and systemic approaches can be used to create public value in the educational </w:t>
            </w:r>
            <w:r w:rsidR="00A65D4B">
              <w:rPr>
                <w:rFonts w:ascii="Arial" w:hAnsi="Arial" w:cs="Arial"/>
                <w:i w:val="0"/>
                <w:sz w:val="22"/>
                <w:lang w:eastAsia="zh-CN"/>
              </w:rPr>
              <w:t>eco</w:t>
            </w:r>
            <w:r w:rsidRPr="00181FED">
              <w:rPr>
                <w:rFonts w:ascii="Arial" w:hAnsi="Arial" w:cs="Arial"/>
                <w:i w:val="0"/>
                <w:sz w:val="22"/>
                <w:lang w:eastAsia="zh-CN"/>
              </w:rPr>
              <w:t>system and institutions.</w:t>
            </w:r>
          </w:p>
          <w:p w:rsidR="00DD275F" w:rsidRPr="00A36333" w:rsidRDefault="00A41979" w:rsidP="00A41979">
            <w:pPr>
              <w:pStyle w:val="Notes"/>
              <w:spacing w:before="0" w:after="120"/>
              <w:ind w:firstLineChars="200" w:firstLine="440"/>
              <w:jc w:val="both"/>
              <w:rPr>
                <w:rFonts w:ascii="Arial" w:hAnsi="Arial" w:cs="Arial"/>
                <w:i w:val="0"/>
                <w:color w:val="auto"/>
                <w:sz w:val="22"/>
                <w:lang w:eastAsia="zh-CN"/>
              </w:rPr>
            </w:pPr>
            <w:r>
              <w:rPr>
                <w:rFonts w:ascii="Arial" w:hAnsi="Arial" w:cs="Arial"/>
                <w:i w:val="0"/>
                <w:color w:val="auto"/>
                <w:sz w:val="22"/>
                <w:lang w:eastAsia="zh-CN"/>
              </w:rPr>
              <w:t>Value c</w:t>
            </w:r>
            <w:r w:rsidRPr="00A41979">
              <w:rPr>
                <w:rFonts w:ascii="Arial" w:hAnsi="Arial" w:cs="Arial"/>
                <w:i w:val="0"/>
                <w:color w:val="auto"/>
                <w:sz w:val="22"/>
                <w:lang w:eastAsia="zh-CN"/>
              </w:rPr>
              <w:t>o-creation can be divided into four phases: preparing by understanding challenges and building a team, defining the challenges and engaging stakeholders, creating solutions collectively, and implem</w:t>
            </w:r>
            <w:r>
              <w:rPr>
                <w:rFonts w:ascii="Arial" w:hAnsi="Arial" w:cs="Arial"/>
                <w:i w:val="0"/>
                <w:color w:val="auto"/>
                <w:sz w:val="22"/>
                <w:lang w:eastAsia="zh-CN"/>
              </w:rPr>
              <w:t xml:space="preserve">enting and testing the solution </w:t>
            </w:r>
            <w:r w:rsidRPr="00B952B2">
              <w:rPr>
                <w:rFonts w:ascii="Arial" w:hAnsi="Arial" w:cs="Arial"/>
                <w:i w:val="0"/>
                <w:color w:val="0070C0"/>
                <w:sz w:val="22"/>
                <w:lang w:eastAsia="zh-CN"/>
              </w:rPr>
              <w:t>(</w:t>
            </w:r>
            <w:proofErr w:type="spellStart"/>
            <w:r w:rsidRPr="00B952B2">
              <w:rPr>
                <w:rFonts w:ascii="Arial" w:hAnsi="Arial" w:cs="Arial"/>
                <w:i w:val="0"/>
                <w:color w:val="0070C0"/>
                <w:sz w:val="22"/>
                <w:lang w:eastAsia="zh-CN"/>
              </w:rPr>
              <w:t>Nagore</w:t>
            </w:r>
            <w:proofErr w:type="spellEnd"/>
            <w:r w:rsidR="008813FD">
              <w:rPr>
                <w:rFonts w:ascii="Arial" w:hAnsi="Arial" w:cs="Arial"/>
                <w:i w:val="0"/>
                <w:color w:val="0070C0"/>
                <w:sz w:val="22"/>
                <w:lang w:eastAsia="zh-CN"/>
              </w:rPr>
              <w:t xml:space="preserve"> &amp;</w:t>
            </w:r>
            <w:r w:rsidRPr="00B952B2">
              <w:rPr>
                <w:rFonts w:ascii="Arial" w:hAnsi="Arial" w:cs="Arial"/>
                <w:i w:val="0"/>
                <w:color w:val="0070C0"/>
                <w:sz w:val="22"/>
                <w:lang w:eastAsia="zh-CN"/>
              </w:rPr>
              <w:t xml:space="preserve"> </w:t>
            </w:r>
            <w:proofErr w:type="spellStart"/>
            <w:r w:rsidRPr="00B952B2">
              <w:rPr>
                <w:rFonts w:ascii="Arial" w:hAnsi="Arial" w:cs="Arial"/>
                <w:i w:val="0"/>
                <w:color w:val="0070C0"/>
                <w:sz w:val="22"/>
                <w:lang w:eastAsia="zh-CN"/>
              </w:rPr>
              <w:t>Bynon</w:t>
            </w:r>
            <w:proofErr w:type="spellEnd"/>
            <w:r w:rsidRPr="00B952B2">
              <w:rPr>
                <w:rFonts w:ascii="Arial" w:hAnsi="Arial" w:cs="Arial"/>
                <w:i w:val="0"/>
                <w:color w:val="0070C0"/>
                <w:sz w:val="22"/>
                <w:lang w:eastAsia="zh-CN"/>
              </w:rPr>
              <w:t>, 2018).</w:t>
            </w:r>
            <w:r>
              <w:rPr>
                <w:rFonts w:ascii="Arial" w:hAnsi="Arial" w:cs="Arial"/>
                <w:i w:val="0"/>
                <w:color w:val="auto"/>
                <w:sz w:val="22"/>
                <w:lang w:eastAsia="zh-CN"/>
              </w:rPr>
              <w:t xml:space="preserve"> </w:t>
            </w:r>
            <w:r w:rsidRPr="00A41979">
              <w:rPr>
                <w:rFonts w:ascii="Arial" w:hAnsi="Arial" w:cs="Arial"/>
                <w:i w:val="0"/>
                <w:color w:val="auto"/>
                <w:sz w:val="22"/>
                <w:lang w:eastAsia="zh-CN"/>
              </w:rPr>
              <w:t>It would be useful to know if the four academies have had similar experiences with co-creation in program development or research collaboration, and what challenges they encountered in the process.</w:t>
            </w:r>
            <w:r w:rsidR="00B952B2">
              <w:rPr>
                <w:rFonts w:ascii="Arial" w:hAnsi="Arial" w:cs="Arial"/>
                <w:i w:val="0"/>
                <w:sz w:val="22"/>
                <w:lang w:eastAsia="zh-CN"/>
              </w:rPr>
              <w:t xml:space="preserve"> </w:t>
            </w:r>
          </w:p>
          <w:p w:rsidR="00D56B4E" w:rsidRPr="00D56B4E" w:rsidRDefault="00D56B4E" w:rsidP="00D56B4E">
            <w:pPr>
              <w:pStyle w:val="Notes"/>
              <w:jc w:val="both"/>
              <w:rPr>
                <w:rFonts w:ascii="Arial" w:hAnsi="Arial" w:cs="Arial"/>
                <w:b/>
                <w:bCs/>
                <w:i w:val="0"/>
                <w:color w:val="000000" w:themeColor="text1"/>
                <w:sz w:val="22"/>
                <w:lang w:eastAsia="zh-CN"/>
              </w:rPr>
            </w:pPr>
            <w:r w:rsidRPr="00D56B4E">
              <w:rPr>
                <w:rFonts w:ascii="Arial" w:hAnsi="Arial" w:cs="Arial" w:hint="eastAsia"/>
                <w:b/>
                <w:bCs/>
                <w:i w:val="0"/>
                <w:color w:val="000000" w:themeColor="text1"/>
                <w:sz w:val="22"/>
                <w:lang w:eastAsia="zh-CN"/>
              </w:rPr>
              <w:t>3</w:t>
            </w:r>
            <w:r w:rsidRPr="00D56B4E">
              <w:rPr>
                <w:rFonts w:ascii="Arial" w:hAnsi="Arial" w:cs="Arial"/>
                <w:b/>
                <w:bCs/>
                <w:i w:val="0"/>
                <w:color w:val="000000" w:themeColor="text1"/>
                <w:sz w:val="22"/>
                <w:lang w:eastAsia="zh-CN"/>
              </w:rPr>
              <w:t>.</w:t>
            </w:r>
            <w:r w:rsidR="00607DA3">
              <w:rPr>
                <w:rFonts w:ascii="Arial" w:hAnsi="Arial" w:cs="Arial"/>
                <w:b/>
                <w:bCs/>
                <w:i w:val="0"/>
                <w:color w:val="000000" w:themeColor="text1"/>
                <w:sz w:val="22"/>
                <w:lang w:eastAsia="zh-CN"/>
              </w:rPr>
              <w:t>1</w:t>
            </w:r>
            <w:r w:rsidRPr="00D56B4E">
              <w:rPr>
                <w:rFonts w:ascii="Arial" w:hAnsi="Arial" w:cs="Arial"/>
                <w:b/>
                <w:bCs/>
                <w:i w:val="0"/>
                <w:color w:val="000000" w:themeColor="text1"/>
                <w:sz w:val="22"/>
                <w:lang w:eastAsia="zh-CN"/>
              </w:rPr>
              <w:t xml:space="preserve">.3 </w:t>
            </w:r>
            <w:r w:rsidR="00A41979" w:rsidRPr="00A41979">
              <w:rPr>
                <w:rFonts w:ascii="Arial" w:hAnsi="Arial" w:cs="Arial"/>
                <w:b/>
                <w:bCs/>
                <w:i w:val="0"/>
                <w:color w:val="000000" w:themeColor="text1"/>
                <w:sz w:val="22"/>
                <w:lang w:eastAsia="zh-CN"/>
              </w:rPr>
              <w:t>How are learning methods being changed and remade in innovative environments in order to enhance students' learning and g</w:t>
            </w:r>
            <w:r w:rsidR="00A41979">
              <w:rPr>
                <w:rFonts w:ascii="Arial" w:hAnsi="Arial" w:cs="Arial"/>
                <w:b/>
                <w:bCs/>
                <w:i w:val="0"/>
                <w:color w:val="000000" w:themeColor="text1"/>
                <w:sz w:val="22"/>
                <w:lang w:eastAsia="zh-CN"/>
              </w:rPr>
              <w:t>rowth across the four academies</w:t>
            </w:r>
            <w:r w:rsidR="007744B4">
              <w:rPr>
                <w:rFonts w:ascii="Arial" w:hAnsi="Arial" w:cs="Arial"/>
                <w:b/>
                <w:bCs/>
                <w:i w:val="0"/>
                <w:color w:val="000000" w:themeColor="text1"/>
                <w:sz w:val="22"/>
                <w:lang w:eastAsia="zh-CN"/>
              </w:rPr>
              <w:t>?</w:t>
            </w:r>
          </w:p>
          <w:p w:rsidR="004E217B" w:rsidRDefault="008A02F7" w:rsidP="004E34B9">
            <w:pPr>
              <w:pStyle w:val="Notes"/>
              <w:ind w:firstLine="435"/>
              <w:jc w:val="both"/>
              <w:rPr>
                <w:rFonts w:ascii="Arial" w:hAnsi="Arial" w:cs="Arial"/>
                <w:i w:val="0"/>
                <w:color w:val="0070C0"/>
                <w:sz w:val="22"/>
                <w:lang w:eastAsia="zh-CN"/>
              </w:rPr>
            </w:pPr>
            <w:r w:rsidRPr="008A02F7">
              <w:rPr>
                <w:rFonts w:ascii="Arial" w:hAnsi="Arial" w:cs="Arial"/>
                <w:i w:val="0"/>
                <w:sz w:val="22"/>
                <w:lang w:eastAsia="zh-CN"/>
              </w:rPr>
              <w:t>Learning is something that happens throughout life and in various settings. A learning and development</w:t>
            </w:r>
            <w:r>
              <w:rPr>
                <w:rFonts w:ascii="Arial" w:hAnsi="Arial" w:cs="Arial"/>
                <w:i w:val="0"/>
                <w:sz w:val="22"/>
                <w:lang w:eastAsia="zh-CN"/>
              </w:rPr>
              <w:t xml:space="preserve"> (L&amp;D)</w:t>
            </w:r>
            <w:r w:rsidRPr="008A02F7">
              <w:rPr>
                <w:rFonts w:ascii="Arial" w:hAnsi="Arial" w:cs="Arial"/>
                <w:i w:val="0"/>
                <w:sz w:val="22"/>
                <w:lang w:eastAsia="zh-CN"/>
              </w:rPr>
              <w:t xml:space="preserve"> ecosystem should be created and managed to provide opportunities for learning and development through interactions with people, places, and possibilities. A strong </w:t>
            </w:r>
            <w:r>
              <w:rPr>
                <w:rFonts w:ascii="Arial" w:hAnsi="Arial" w:cs="Arial"/>
                <w:i w:val="0"/>
                <w:sz w:val="22"/>
                <w:lang w:eastAsia="zh-CN"/>
              </w:rPr>
              <w:t>L&amp;D</w:t>
            </w:r>
            <w:r w:rsidRPr="008A02F7">
              <w:rPr>
                <w:rFonts w:ascii="Arial" w:hAnsi="Arial" w:cs="Arial"/>
                <w:i w:val="0"/>
                <w:sz w:val="22"/>
                <w:lang w:eastAsia="zh-CN"/>
              </w:rPr>
              <w:t xml:space="preserve"> ecosystem is characterized by positive and effective interactions between its elements</w:t>
            </w:r>
            <w:r w:rsidR="00121200">
              <w:t xml:space="preserve"> </w:t>
            </w:r>
            <w:r w:rsidR="00121200" w:rsidRPr="005D7786">
              <w:rPr>
                <w:rFonts w:ascii="Arial" w:hAnsi="Arial" w:cs="Arial"/>
                <w:i w:val="0"/>
                <w:color w:val="0070C0"/>
                <w:sz w:val="22"/>
                <w:lang w:eastAsia="zh-CN"/>
              </w:rPr>
              <w:t>(</w:t>
            </w:r>
            <w:proofErr w:type="spellStart"/>
            <w:r w:rsidR="00121200" w:rsidRPr="005D7786">
              <w:rPr>
                <w:rFonts w:ascii="Arial" w:hAnsi="Arial" w:cs="Arial"/>
                <w:i w:val="0"/>
                <w:color w:val="0070C0"/>
                <w:sz w:val="22"/>
                <w:lang w:eastAsia="zh-CN"/>
              </w:rPr>
              <w:t>Akiva</w:t>
            </w:r>
            <w:proofErr w:type="spellEnd"/>
            <w:r w:rsidR="008813FD">
              <w:rPr>
                <w:rFonts w:ascii="Arial" w:hAnsi="Arial" w:cs="Arial"/>
                <w:i w:val="0"/>
                <w:color w:val="0070C0"/>
                <w:sz w:val="22"/>
                <w:lang w:eastAsia="zh-CN"/>
              </w:rPr>
              <w:t>,</w:t>
            </w:r>
            <w:r w:rsidR="00121200" w:rsidRPr="005D7786">
              <w:rPr>
                <w:rFonts w:ascii="Arial" w:hAnsi="Arial" w:cs="Arial"/>
                <w:i w:val="0"/>
                <w:color w:val="0070C0"/>
                <w:sz w:val="22"/>
                <w:lang w:eastAsia="zh-CN"/>
              </w:rPr>
              <w:t xml:space="preserve"> 2022).</w:t>
            </w:r>
          </w:p>
          <w:p w:rsidR="00D56B4E" w:rsidRPr="00855ED8" w:rsidRDefault="008A02F7" w:rsidP="00855ED8">
            <w:pPr>
              <w:pStyle w:val="Notes"/>
              <w:ind w:firstLine="435"/>
              <w:jc w:val="both"/>
              <w:rPr>
                <w:rFonts w:ascii="Arial" w:hAnsi="Arial" w:cs="Arial"/>
                <w:i w:val="0"/>
                <w:color w:val="0070C0"/>
                <w:sz w:val="22"/>
                <w:lang w:eastAsia="zh-CN"/>
              </w:rPr>
            </w:pPr>
            <w:r w:rsidRPr="008A02F7">
              <w:rPr>
                <w:rFonts w:ascii="Arial" w:hAnsi="Arial" w:cs="Arial"/>
                <w:i w:val="0"/>
                <w:color w:val="000000" w:themeColor="text1"/>
                <w:sz w:val="22"/>
                <w:lang w:eastAsia="zh-CN"/>
              </w:rPr>
              <w:t>Creating a learning experience within an innovation ecosystem can help students develop a mindset for solving societal problems and fostering social innovation. This approach enables students to engage in real-world challenges and develop critical thinking and innovative skills</w:t>
            </w:r>
            <w:r w:rsidR="005E14AB">
              <w:rPr>
                <w:rFonts w:ascii="Arial" w:hAnsi="Arial" w:cs="Arial"/>
                <w:i w:val="0"/>
                <w:color w:val="FF0000"/>
                <w:sz w:val="22"/>
                <w:lang w:eastAsia="zh-CN"/>
              </w:rPr>
              <w:t xml:space="preserve"> </w:t>
            </w:r>
            <w:r w:rsidR="005E14AB" w:rsidRPr="005E14AB">
              <w:rPr>
                <w:rFonts w:ascii="Arial" w:hAnsi="Arial" w:cs="Arial"/>
                <w:i w:val="0"/>
                <w:color w:val="0070C0"/>
                <w:sz w:val="22"/>
                <w:lang w:eastAsia="zh-CN"/>
              </w:rPr>
              <w:t>(Blass</w:t>
            </w:r>
            <w:r w:rsidR="008813FD">
              <w:rPr>
                <w:rFonts w:ascii="Arial" w:hAnsi="Arial" w:cs="Arial"/>
                <w:i w:val="0"/>
                <w:color w:val="0070C0"/>
                <w:sz w:val="22"/>
                <w:lang w:eastAsia="zh-CN"/>
              </w:rPr>
              <w:t xml:space="preserve"> &amp;</w:t>
            </w:r>
            <w:r w:rsidR="00DE0C92">
              <w:rPr>
                <w:rFonts w:ascii="Arial" w:hAnsi="Arial" w:cs="Arial"/>
                <w:i w:val="0"/>
                <w:color w:val="0070C0"/>
                <w:sz w:val="22"/>
                <w:lang w:eastAsia="zh-CN"/>
              </w:rPr>
              <w:t xml:space="preserve"> </w:t>
            </w:r>
            <w:r w:rsidR="005E14AB" w:rsidRPr="005E14AB">
              <w:rPr>
                <w:rFonts w:ascii="Arial" w:hAnsi="Arial" w:cs="Arial"/>
                <w:i w:val="0"/>
                <w:color w:val="0070C0"/>
                <w:sz w:val="22"/>
                <w:lang w:eastAsia="zh-CN"/>
              </w:rPr>
              <w:t>Hayward, 2014)</w:t>
            </w:r>
            <w:r w:rsidR="00D56B4E" w:rsidRPr="005E14AB">
              <w:rPr>
                <w:rFonts w:ascii="Arial" w:hAnsi="Arial" w:cs="Arial"/>
                <w:i w:val="0"/>
                <w:color w:val="0070C0"/>
                <w:sz w:val="22"/>
                <w:lang w:eastAsia="zh-CN"/>
              </w:rPr>
              <w:t>.</w:t>
            </w:r>
            <w:r w:rsidR="00D56B4E" w:rsidRPr="00D56B4E">
              <w:rPr>
                <w:rFonts w:ascii="Arial" w:hAnsi="Arial" w:cs="Arial"/>
                <w:i w:val="0"/>
                <w:color w:val="FF0000"/>
                <w:sz w:val="22"/>
                <w:lang w:eastAsia="zh-CN"/>
              </w:rPr>
              <w:t xml:space="preserve"> </w:t>
            </w:r>
            <w:proofErr w:type="spellStart"/>
            <w:r>
              <w:rPr>
                <w:rFonts w:ascii="Arial" w:hAnsi="Arial" w:cs="Arial"/>
                <w:i w:val="0"/>
                <w:color w:val="0070C0"/>
                <w:sz w:val="22"/>
                <w:lang w:eastAsia="zh-CN"/>
              </w:rPr>
              <w:t>Furst</w:t>
            </w:r>
            <w:proofErr w:type="spellEnd"/>
            <w:r>
              <w:rPr>
                <w:rFonts w:ascii="Arial" w:hAnsi="Arial" w:cs="Arial"/>
                <w:i w:val="0"/>
                <w:color w:val="0070C0"/>
                <w:sz w:val="22"/>
                <w:lang w:eastAsia="zh-CN"/>
              </w:rPr>
              <w:t>-Bowe (</w:t>
            </w:r>
            <w:r w:rsidR="005E14AB" w:rsidRPr="005E14AB">
              <w:rPr>
                <w:rFonts w:ascii="Arial" w:hAnsi="Arial" w:cs="Arial"/>
                <w:i w:val="0"/>
                <w:color w:val="0070C0"/>
                <w:sz w:val="22"/>
                <w:lang w:eastAsia="zh-CN"/>
              </w:rPr>
              <w:t>2011</w:t>
            </w:r>
            <w:r>
              <w:rPr>
                <w:rFonts w:ascii="Arial" w:hAnsi="Arial" w:cs="Arial"/>
                <w:i w:val="0"/>
                <w:color w:val="0070C0"/>
                <w:sz w:val="22"/>
                <w:lang w:eastAsia="zh-CN"/>
              </w:rPr>
              <w:t>)</w:t>
            </w:r>
            <w:r w:rsidR="004E34B9">
              <w:rPr>
                <w:rFonts w:ascii="Arial" w:hAnsi="Arial" w:cs="Arial"/>
                <w:i w:val="0"/>
                <w:color w:val="FF0000"/>
                <w:sz w:val="22"/>
                <w:lang w:eastAsia="zh-CN"/>
              </w:rPr>
              <w:t xml:space="preserve"> </w:t>
            </w:r>
            <w:r>
              <w:rPr>
                <w:rFonts w:ascii="Arial" w:hAnsi="Arial" w:cs="Arial"/>
                <w:i w:val="0"/>
                <w:color w:val="000000" w:themeColor="text1"/>
                <w:sz w:val="22"/>
                <w:lang w:eastAsia="zh-CN"/>
              </w:rPr>
              <w:t>recommends using a systemic</w:t>
            </w:r>
            <w:r w:rsidRPr="008A02F7">
              <w:rPr>
                <w:rFonts w:ascii="Arial" w:hAnsi="Arial" w:cs="Arial"/>
                <w:i w:val="0"/>
                <w:color w:val="000000" w:themeColor="text1"/>
                <w:sz w:val="22"/>
                <w:lang w:eastAsia="zh-CN"/>
              </w:rPr>
              <w:t xml:space="preserve"> approach to chang</w:t>
            </w:r>
            <w:r>
              <w:rPr>
                <w:rFonts w:ascii="Arial" w:hAnsi="Arial" w:cs="Arial"/>
                <w:i w:val="0"/>
                <w:color w:val="000000" w:themeColor="text1"/>
                <w:sz w:val="22"/>
                <w:lang w:eastAsia="zh-CN"/>
              </w:rPr>
              <w:t>e HEI</w:t>
            </w:r>
            <w:r w:rsidRPr="008A02F7">
              <w:rPr>
                <w:rFonts w:ascii="Arial" w:hAnsi="Arial" w:cs="Arial"/>
                <w:i w:val="0"/>
                <w:color w:val="000000" w:themeColor="text1"/>
                <w:sz w:val="22"/>
                <w:lang w:eastAsia="zh-CN"/>
              </w:rPr>
              <w:t xml:space="preserve"> educational programs, learning proc</w:t>
            </w:r>
            <w:r>
              <w:rPr>
                <w:rFonts w:ascii="Arial" w:hAnsi="Arial" w:cs="Arial"/>
                <w:i w:val="0"/>
                <w:color w:val="000000" w:themeColor="text1"/>
                <w:sz w:val="22"/>
                <w:lang w:eastAsia="zh-CN"/>
              </w:rPr>
              <w:t xml:space="preserve">esses, strategy, and management, which could help </w:t>
            </w:r>
            <w:r w:rsidRPr="008A02F7">
              <w:rPr>
                <w:rFonts w:ascii="Arial" w:hAnsi="Arial" w:cs="Arial"/>
                <w:i w:val="0"/>
                <w:color w:val="000000" w:themeColor="text1"/>
                <w:sz w:val="22"/>
                <w:lang w:eastAsia="zh-CN"/>
              </w:rPr>
              <w:t>address complex and diverse issues, providing a comprehensive understanding of their impact across various domains</w:t>
            </w:r>
            <w:r>
              <w:rPr>
                <w:rFonts w:ascii="Arial" w:hAnsi="Arial" w:cs="Arial"/>
                <w:i w:val="0"/>
                <w:color w:val="000000" w:themeColor="text1"/>
                <w:sz w:val="22"/>
                <w:lang w:eastAsia="zh-CN"/>
              </w:rPr>
              <w:t>.</w:t>
            </w:r>
            <w:r w:rsidR="004E34B9">
              <w:t xml:space="preserve"> </w:t>
            </w:r>
            <w:r w:rsidR="007744B4">
              <w:rPr>
                <w:rFonts w:ascii="Arial" w:hAnsi="Arial" w:cs="Arial"/>
                <w:i w:val="0"/>
                <w:sz w:val="22"/>
                <w:lang w:eastAsia="zh-CN"/>
              </w:rPr>
              <w:t>In addition,</w:t>
            </w:r>
            <w:r>
              <w:t xml:space="preserve"> </w:t>
            </w:r>
            <w:r>
              <w:rPr>
                <w:rFonts w:ascii="Arial" w:hAnsi="Arial" w:cs="Arial"/>
                <w:i w:val="0"/>
                <w:sz w:val="22"/>
                <w:lang w:eastAsia="zh-CN"/>
              </w:rPr>
              <w:t>t</w:t>
            </w:r>
            <w:r w:rsidRPr="008A02F7">
              <w:rPr>
                <w:rFonts w:ascii="Arial" w:hAnsi="Arial" w:cs="Arial"/>
                <w:i w:val="0"/>
                <w:sz w:val="22"/>
                <w:lang w:eastAsia="zh-CN"/>
              </w:rPr>
              <w:t xml:space="preserve">he systemic approach allows for various viewpoints to understand a problem and make holistic decisions, aiding students in developing and implementing solutions. </w:t>
            </w:r>
            <w:r>
              <w:rPr>
                <w:rFonts w:ascii="Arial" w:hAnsi="Arial" w:cs="Arial"/>
                <w:i w:val="0"/>
                <w:sz w:val="22"/>
                <w:lang w:eastAsia="zh-CN"/>
              </w:rPr>
              <w:t>Therefore, i</w:t>
            </w:r>
            <w:r w:rsidRPr="008A02F7">
              <w:rPr>
                <w:rFonts w:ascii="Arial" w:hAnsi="Arial" w:cs="Arial"/>
                <w:i w:val="0"/>
                <w:sz w:val="22"/>
                <w:lang w:eastAsia="zh-CN"/>
              </w:rPr>
              <w:t>t is important to examine how the four academies use this approach to transform student learning.</w:t>
            </w:r>
            <w:r w:rsidR="007744B4">
              <w:rPr>
                <w:rFonts w:ascii="Arial" w:hAnsi="Arial" w:cs="Arial"/>
                <w:i w:val="0"/>
                <w:sz w:val="22"/>
                <w:lang w:eastAsia="zh-CN"/>
              </w:rPr>
              <w:t xml:space="preserve"> </w:t>
            </w:r>
          </w:p>
          <w:p w:rsidR="00152475" w:rsidRPr="00B5658C" w:rsidRDefault="00D56B4E" w:rsidP="00D56B4E">
            <w:pPr>
              <w:pStyle w:val="Notes"/>
              <w:jc w:val="both"/>
              <w:rPr>
                <w:rFonts w:ascii="Arial" w:hAnsi="Arial" w:cs="Arial"/>
                <w:b/>
                <w:i w:val="0"/>
                <w:sz w:val="22"/>
                <w:lang w:eastAsia="zh-CN"/>
              </w:rPr>
            </w:pPr>
            <w:r w:rsidRPr="00D56B4E">
              <w:rPr>
                <w:rFonts w:ascii="Arial" w:hAnsi="Arial" w:cs="Arial"/>
                <w:b/>
                <w:i w:val="0"/>
                <w:color w:val="000000" w:themeColor="text1"/>
                <w:sz w:val="22"/>
                <w:lang w:eastAsia="zh-CN"/>
              </w:rPr>
              <w:t>3.2</w:t>
            </w:r>
            <w:r>
              <w:rPr>
                <w:rFonts w:ascii="Arial" w:hAnsi="Arial" w:cs="Arial"/>
                <w:b/>
                <w:i w:val="0"/>
                <w:color w:val="FF0000"/>
                <w:sz w:val="22"/>
                <w:lang w:eastAsia="zh-CN"/>
              </w:rPr>
              <w:t xml:space="preserve"> </w:t>
            </w:r>
            <w:r w:rsidR="004D5F1D" w:rsidRPr="00B5658C">
              <w:rPr>
                <w:rFonts w:ascii="Arial" w:hAnsi="Arial" w:cs="Arial"/>
                <w:b/>
                <w:i w:val="0"/>
                <w:sz w:val="22"/>
                <w:lang w:eastAsia="zh-CN"/>
              </w:rPr>
              <w:t>Methodology</w:t>
            </w:r>
          </w:p>
          <w:p w:rsidR="005A67CA" w:rsidRDefault="00DB457A" w:rsidP="00310A63">
            <w:pPr>
              <w:pStyle w:val="Notes"/>
              <w:ind w:firstLineChars="200" w:firstLine="440"/>
              <w:jc w:val="both"/>
              <w:rPr>
                <w:rFonts w:ascii="Arial" w:hAnsi="Arial" w:cs="Arial"/>
                <w:i w:val="0"/>
                <w:color w:val="000000" w:themeColor="text1"/>
                <w:sz w:val="22"/>
                <w:lang w:eastAsia="zh-CN"/>
              </w:rPr>
            </w:pPr>
            <w:r w:rsidRPr="00DB457A">
              <w:rPr>
                <w:rFonts w:ascii="Arial" w:hAnsi="Arial" w:cs="Arial"/>
                <w:i w:val="0"/>
                <w:color w:val="000000" w:themeColor="text1"/>
                <w:sz w:val="22"/>
                <w:lang w:eastAsia="zh-CN"/>
              </w:rPr>
              <w:t xml:space="preserve">The research project will use a mixed methods approach, consisting of qualitative and quantitative studies. The research team will conduct focus group interviews with staff and partners from </w:t>
            </w:r>
            <w:r>
              <w:rPr>
                <w:rFonts w:ascii="Arial" w:hAnsi="Arial" w:cs="Arial"/>
                <w:i w:val="0"/>
                <w:color w:val="000000" w:themeColor="text1"/>
                <w:sz w:val="22"/>
                <w:lang w:eastAsia="zh-CN"/>
              </w:rPr>
              <w:t xml:space="preserve">the </w:t>
            </w:r>
            <w:r w:rsidRPr="00DB457A">
              <w:rPr>
                <w:rFonts w:ascii="Arial" w:hAnsi="Arial" w:cs="Arial"/>
                <w:i w:val="0"/>
                <w:color w:val="000000" w:themeColor="text1"/>
                <w:sz w:val="22"/>
                <w:lang w:eastAsia="zh-CN"/>
              </w:rPr>
              <w:t xml:space="preserve">four academies to understand their current operations and implementation challenges. Additionally, a survey questionnaire will be distributed to undergraduate and postgraduate students at the </w:t>
            </w:r>
            <w:r>
              <w:rPr>
                <w:rFonts w:ascii="Arial" w:hAnsi="Arial" w:cs="Arial"/>
                <w:i w:val="0"/>
                <w:color w:val="000000" w:themeColor="text1"/>
                <w:sz w:val="22"/>
                <w:lang w:eastAsia="zh-CN"/>
              </w:rPr>
              <w:t xml:space="preserve">four </w:t>
            </w:r>
            <w:r w:rsidRPr="00DB457A">
              <w:rPr>
                <w:rFonts w:ascii="Arial" w:hAnsi="Arial" w:cs="Arial"/>
                <w:i w:val="0"/>
                <w:color w:val="000000" w:themeColor="text1"/>
                <w:sz w:val="22"/>
                <w:lang w:eastAsia="zh-CN"/>
              </w:rPr>
              <w:t>academies to gain insights into their learning experiences in the innovation ecosystems.</w:t>
            </w:r>
            <w:r w:rsidR="00310A63">
              <w:rPr>
                <w:rFonts w:ascii="Arial" w:hAnsi="Arial" w:cs="Arial"/>
                <w:i w:val="0"/>
                <w:color w:val="000000" w:themeColor="text1"/>
                <w:sz w:val="22"/>
                <w:lang w:eastAsia="zh-CN"/>
              </w:rPr>
              <w:t xml:space="preserve"> </w:t>
            </w:r>
          </w:p>
          <w:p w:rsidR="00310A63" w:rsidRPr="005A67CA" w:rsidRDefault="00310A63" w:rsidP="00310A63">
            <w:pPr>
              <w:pStyle w:val="Notes"/>
              <w:ind w:firstLineChars="200" w:firstLine="440"/>
              <w:jc w:val="both"/>
              <w:rPr>
                <w:rFonts w:ascii="Arial" w:hAnsi="Arial" w:cs="Arial"/>
                <w:i w:val="0"/>
                <w:color w:val="000000" w:themeColor="text1"/>
                <w:sz w:val="22"/>
                <w:lang w:eastAsia="zh-CN"/>
              </w:rPr>
            </w:pPr>
          </w:p>
          <w:p w:rsidR="002805E8" w:rsidRPr="002809B1" w:rsidRDefault="00957D84" w:rsidP="001F3B3B">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2B1B6D">
              <w:rPr>
                <w:rFonts w:ascii="Arial" w:hAnsi="Arial" w:cs="Arial"/>
                <w:i w:val="0"/>
                <w:sz w:val="18"/>
                <w:lang w:eastAsia="zh-CN"/>
              </w:rPr>
              <w:t xml:space="preserve"> </w:t>
            </w:r>
            <w:r w:rsidR="00DB457A">
              <w:rPr>
                <w:rFonts w:ascii="Arial" w:hAnsi="Arial" w:cs="Arial"/>
                <w:i w:val="0"/>
                <w:sz w:val="18"/>
                <w:lang w:eastAsia="zh-CN"/>
              </w:rPr>
              <w:t>5</w:t>
            </w:r>
            <w:r w:rsidR="001F3B3B">
              <w:rPr>
                <w:rFonts w:ascii="Arial" w:hAnsi="Arial" w:cs="Arial"/>
                <w:i w:val="0"/>
                <w:sz w:val="18"/>
                <w:lang w:eastAsia="zh-CN"/>
              </w:rPr>
              <w:t>47</w:t>
            </w:r>
            <w:r>
              <w:rPr>
                <w:rFonts w:ascii="Arial" w:hAnsi="Arial" w:cs="Arial" w:hint="eastAsia"/>
                <w:i w:val="0"/>
                <w:sz w:val="22"/>
                <w:lang w:eastAsia="zh-CN"/>
              </w:rPr>
              <w:t xml:space="preserve"> </w:t>
            </w:r>
          </w:p>
        </w:tc>
      </w:tr>
      <w:tr w:rsidR="00D11DED" w:rsidRPr="002809B1" w:rsidTr="002805E8">
        <w:trPr>
          <w:trHeight w:val="732"/>
        </w:trPr>
        <w:tc>
          <w:tcPr>
            <w:tcW w:w="9072" w:type="dxa"/>
            <w:tcBorders>
              <w:left w:val="nil"/>
              <w:right w:val="nil"/>
            </w:tcBorders>
            <w:shd w:val="clear" w:color="auto" w:fill="auto"/>
          </w:tcPr>
          <w:p w:rsidR="00D11DED" w:rsidRPr="0027274D" w:rsidRDefault="00D11DED" w:rsidP="0027274D">
            <w:pPr>
              <w:pStyle w:val="Notes"/>
              <w:jc w:val="both"/>
              <w:rPr>
                <w:rFonts w:ascii="Arial" w:hAnsi="Arial" w:cs="Arial"/>
                <w:i w:val="0"/>
                <w:sz w:val="22"/>
                <w:lang w:eastAsia="zh-CN"/>
              </w:rPr>
            </w:pPr>
          </w:p>
        </w:tc>
      </w:tr>
    </w:tbl>
    <w:p w:rsidR="002805E8" w:rsidRDefault="002805E8"/>
    <w:tbl>
      <w:tblPr>
        <w:tblW w:w="9072" w:type="dxa"/>
        <w:tblInd w:w="108" w:type="dxa"/>
        <w:tblBorders>
          <w:top w:val="single" w:sz="8" w:space="0" w:color="C0504D"/>
          <w:bottom w:val="single" w:sz="8" w:space="0" w:color="C0504D"/>
        </w:tblBorders>
        <w:tblLook w:val="0420" w:firstRow="1" w:lastRow="0" w:firstColumn="0" w:lastColumn="0" w:noHBand="0" w:noVBand="1"/>
      </w:tblPr>
      <w:tblGrid>
        <w:gridCol w:w="9072"/>
      </w:tblGrid>
      <w:tr w:rsidR="002805E8" w:rsidRPr="002809B1" w:rsidTr="003B1036">
        <w:trPr>
          <w:trHeight w:hRule="exact" w:val="2028"/>
        </w:trPr>
        <w:tc>
          <w:tcPr>
            <w:tcW w:w="9072" w:type="dxa"/>
            <w:tcBorders>
              <w:top w:val="single" w:sz="8" w:space="0" w:color="C0504D"/>
              <w:bottom w:val="single" w:sz="8" w:space="0" w:color="C0504D"/>
            </w:tcBorders>
            <w:shd w:val="clear" w:color="auto" w:fill="F2DBDB"/>
            <w:vAlign w:val="center"/>
          </w:tcPr>
          <w:p w:rsidR="002805E8" w:rsidRPr="00D22BC3" w:rsidRDefault="002805E8" w:rsidP="00E37DBD">
            <w:pPr>
              <w:pStyle w:val="Label"/>
              <w:rPr>
                <w:rFonts w:ascii="Arial" w:hAnsi="Arial" w:cs="Arial"/>
                <w:b w:val="0"/>
                <w:bCs/>
                <w:sz w:val="26"/>
                <w:szCs w:val="26"/>
                <w:lang w:eastAsia="zh-CN"/>
              </w:rPr>
            </w:pPr>
            <w:r w:rsidRPr="0079016C">
              <w:rPr>
                <w:rFonts w:ascii="Arial" w:hAnsi="Arial" w:cs="Arial"/>
                <w:bCs/>
                <w:sz w:val="26"/>
                <w:szCs w:val="26"/>
                <w:lang w:eastAsia="zh-CN"/>
              </w:rPr>
              <w:t>4. Feasibility Analysis</w:t>
            </w:r>
            <w:r w:rsidR="00B555BB">
              <w:rPr>
                <w:rFonts w:ascii="Arial" w:hAnsi="Arial" w:cs="Arial"/>
                <w:bCs/>
                <w:sz w:val="26"/>
                <w:szCs w:val="26"/>
                <w:lang w:eastAsia="zh-CN"/>
              </w:rPr>
              <w:t xml:space="preserve"> and </w:t>
            </w:r>
            <w:r w:rsidR="00B555BB" w:rsidRPr="00E63BA1">
              <w:rPr>
                <w:rFonts w:ascii="Arial" w:hAnsi="Arial" w:cs="Arial"/>
                <w:bCs/>
                <w:sz w:val="26"/>
                <w:szCs w:val="26"/>
                <w:u w:val="single"/>
                <w:lang w:eastAsia="zh-CN"/>
              </w:rPr>
              <w:t>Research Team Development Plan</w:t>
            </w:r>
            <w:r w:rsidRPr="0079016C">
              <w:rPr>
                <w:rFonts w:ascii="Arial" w:hAnsi="Arial" w:cs="Arial"/>
                <w:bCs/>
                <w:sz w:val="26"/>
                <w:szCs w:val="26"/>
                <w:lang w:eastAsia="zh-CN"/>
              </w:rPr>
              <w:t xml:space="preserve"> </w:t>
            </w:r>
            <w:r w:rsidRPr="00D22BC3">
              <w:rPr>
                <w:rFonts w:ascii="Arial" w:hAnsi="Arial" w:cs="Arial"/>
                <w:b w:val="0"/>
                <w:bCs/>
                <w:sz w:val="26"/>
                <w:szCs w:val="26"/>
                <w:lang w:eastAsia="zh-CN"/>
              </w:rPr>
              <w:t xml:space="preserve">(up to </w:t>
            </w:r>
            <w:r w:rsidR="00E63BA1">
              <w:rPr>
                <w:rFonts w:ascii="Arial" w:hAnsi="Arial" w:cs="Arial"/>
                <w:b w:val="0"/>
                <w:bCs/>
                <w:sz w:val="26"/>
                <w:szCs w:val="26"/>
                <w:lang w:eastAsia="zh-CN"/>
              </w:rPr>
              <w:t>8</w:t>
            </w:r>
            <w:r w:rsidR="00B555BB">
              <w:rPr>
                <w:rFonts w:ascii="Arial" w:hAnsi="Arial" w:cs="Arial"/>
                <w:b w:val="0"/>
                <w:bCs/>
                <w:sz w:val="26"/>
                <w:szCs w:val="26"/>
                <w:lang w:eastAsia="zh-CN"/>
              </w:rPr>
              <w:t>00</w:t>
            </w:r>
            <w:r w:rsidRPr="00D22BC3">
              <w:rPr>
                <w:rFonts w:ascii="Arial" w:hAnsi="Arial" w:cs="Arial"/>
                <w:b w:val="0"/>
                <w:bCs/>
                <w:sz w:val="26"/>
                <w:szCs w:val="26"/>
                <w:lang w:eastAsia="zh-CN"/>
              </w:rPr>
              <w:t xml:space="preserve"> words)</w:t>
            </w:r>
          </w:p>
          <w:p w:rsidR="002805E8" w:rsidRPr="002809B1" w:rsidRDefault="002805E8" w:rsidP="002C4042">
            <w:pPr>
              <w:pStyle w:val="Label"/>
              <w:rPr>
                <w:rFonts w:ascii="Arial" w:hAnsi="Arial" w:cs="Arial"/>
                <w:b w:val="0"/>
                <w:sz w:val="22"/>
                <w:lang w:val="en-GB" w:eastAsia="zh-CN"/>
              </w:rPr>
            </w:pPr>
            <w:r w:rsidRPr="00D94795">
              <w:rPr>
                <w:rFonts w:ascii="Arial" w:hAnsi="Arial" w:cs="Arial"/>
                <w:b w:val="0"/>
                <w:bCs/>
                <w:szCs w:val="20"/>
                <w:lang w:eastAsia="zh-CN"/>
              </w:rPr>
              <w:t>Please present a Feasibility Analysis in terms of your experience and expertise, resources required etc.</w:t>
            </w:r>
            <w:r w:rsidR="00327416">
              <w:rPr>
                <w:rFonts w:ascii="Arial" w:hAnsi="Arial" w:cs="Arial"/>
                <w:b w:val="0"/>
                <w:bCs/>
                <w:szCs w:val="20"/>
                <w:lang w:eastAsia="zh-CN"/>
              </w:rPr>
              <w:t xml:space="preserve"> </w:t>
            </w:r>
            <w:r w:rsidRPr="00D94795">
              <w:rPr>
                <w:rFonts w:ascii="Arial" w:hAnsi="Arial" w:cs="Arial"/>
                <w:b w:val="0"/>
                <w:bCs/>
                <w:szCs w:val="20"/>
                <w:lang w:eastAsia="zh-CN"/>
              </w:rPr>
              <w:t>Where necessary, identify potential constraints to the success of the project and propose strategies to circumvent them.</w:t>
            </w:r>
            <w:r w:rsidR="00E63BA1">
              <w:rPr>
                <w:rFonts w:ascii="Arial" w:hAnsi="Arial" w:cs="Arial"/>
                <w:b w:val="0"/>
                <w:bCs/>
                <w:szCs w:val="20"/>
                <w:lang w:eastAsia="zh-CN"/>
              </w:rPr>
              <w:t xml:space="preserve"> You must illustrate a clear Research Team Development plan to spe</w:t>
            </w:r>
            <w:r w:rsidR="00AA690C">
              <w:rPr>
                <w:rFonts w:ascii="Arial" w:hAnsi="Arial" w:cs="Arial"/>
                <w:b w:val="0"/>
                <w:bCs/>
                <w:szCs w:val="20"/>
                <w:lang w:eastAsia="zh-CN"/>
              </w:rPr>
              <w:t>c</w:t>
            </w:r>
            <w:r w:rsidR="00E63BA1">
              <w:rPr>
                <w:rFonts w:ascii="Arial" w:hAnsi="Arial" w:cs="Arial"/>
                <w:b w:val="0"/>
                <w:bCs/>
                <w:szCs w:val="20"/>
                <w:lang w:eastAsia="zh-CN"/>
              </w:rPr>
              <w:t xml:space="preserve">ify how the research team will work </w:t>
            </w:r>
            <w:proofErr w:type="spellStart"/>
            <w:r w:rsidR="00E63BA1">
              <w:rPr>
                <w:rFonts w:ascii="Arial" w:hAnsi="Arial" w:cs="Arial"/>
                <w:b w:val="0"/>
                <w:bCs/>
                <w:szCs w:val="20"/>
                <w:lang w:eastAsia="zh-CN"/>
              </w:rPr>
              <w:t>togather</w:t>
            </w:r>
            <w:proofErr w:type="spellEnd"/>
            <w:r w:rsidR="00E63BA1">
              <w:rPr>
                <w:rFonts w:ascii="Arial" w:hAnsi="Arial" w:cs="Arial"/>
                <w:b w:val="0"/>
                <w:bCs/>
                <w:szCs w:val="20"/>
                <w:lang w:eastAsia="zh-CN"/>
              </w:rPr>
              <w:t xml:space="preserve">. </w:t>
            </w:r>
          </w:p>
        </w:tc>
      </w:tr>
      <w:tr w:rsidR="002805E8" w:rsidRPr="002809B1" w:rsidTr="003B1036">
        <w:trPr>
          <w:trHeight w:val="789"/>
        </w:trPr>
        <w:tc>
          <w:tcPr>
            <w:tcW w:w="9072" w:type="dxa"/>
            <w:tcBorders>
              <w:left w:val="nil"/>
              <w:right w:val="nil"/>
            </w:tcBorders>
            <w:shd w:val="clear" w:color="auto" w:fill="auto"/>
          </w:tcPr>
          <w:p w:rsidR="00B555BB" w:rsidRPr="00B6035F" w:rsidRDefault="00B6035F" w:rsidP="00B6035F">
            <w:pPr>
              <w:pStyle w:val="Notes"/>
              <w:rPr>
                <w:rFonts w:ascii="Arial" w:hAnsi="Arial" w:cs="Arial"/>
                <w:b/>
                <w:i w:val="0"/>
                <w:sz w:val="22"/>
              </w:rPr>
            </w:pPr>
            <w:r w:rsidRPr="00B6035F">
              <w:rPr>
                <w:rFonts w:ascii="Arial" w:hAnsi="Arial" w:cs="Arial"/>
                <w:b/>
                <w:i w:val="0"/>
                <w:sz w:val="22"/>
              </w:rPr>
              <w:t xml:space="preserve">4.1 </w:t>
            </w:r>
            <w:r w:rsidR="004D5F1D" w:rsidRPr="00B6035F">
              <w:rPr>
                <w:rFonts w:ascii="Arial" w:hAnsi="Arial" w:cs="Arial"/>
                <w:b/>
                <w:i w:val="0"/>
                <w:sz w:val="22"/>
              </w:rPr>
              <w:t>Feasibility</w:t>
            </w:r>
            <w:r w:rsidRPr="00B6035F">
              <w:rPr>
                <w:rFonts w:ascii="Arial" w:hAnsi="Arial" w:cs="Arial"/>
                <w:b/>
                <w:i w:val="0"/>
                <w:sz w:val="22"/>
              </w:rPr>
              <w:t xml:space="preserve"> analysis</w:t>
            </w:r>
          </w:p>
          <w:p w:rsidR="004D5F1D" w:rsidRPr="00F16166" w:rsidRDefault="00B6035F" w:rsidP="00B6035F">
            <w:pPr>
              <w:pStyle w:val="Notes"/>
              <w:rPr>
                <w:rFonts w:ascii="Arial" w:hAnsi="Arial" w:cs="Arial"/>
                <w:i w:val="0"/>
                <w:sz w:val="22"/>
                <w:u w:val="single"/>
              </w:rPr>
            </w:pPr>
            <w:r w:rsidRPr="00F16166">
              <w:rPr>
                <w:rFonts w:ascii="Arial" w:hAnsi="Arial" w:cs="Arial"/>
                <w:i w:val="0"/>
                <w:sz w:val="22"/>
                <w:u w:val="single"/>
              </w:rPr>
              <w:t xml:space="preserve">4.1.1 </w:t>
            </w:r>
            <w:r w:rsidR="004D5F1D" w:rsidRPr="00F16166">
              <w:rPr>
                <w:rFonts w:ascii="Arial" w:hAnsi="Arial" w:cs="Arial"/>
                <w:i w:val="0"/>
                <w:sz w:val="22"/>
                <w:u w:val="single"/>
              </w:rPr>
              <w:t>My experience and expertise</w:t>
            </w:r>
          </w:p>
          <w:p w:rsidR="00757D0C" w:rsidRDefault="00775EB9" w:rsidP="005116F5">
            <w:pPr>
              <w:pStyle w:val="Notes"/>
              <w:ind w:firstLine="435"/>
              <w:jc w:val="both"/>
              <w:rPr>
                <w:rFonts w:ascii="Arial" w:hAnsi="Arial" w:cs="Arial"/>
                <w:i w:val="0"/>
                <w:sz w:val="22"/>
              </w:rPr>
            </w:pPr>
            <w:r>
              <w:rPr>
                <w:rFonts w:ascii="Arial" w:hAnsi="Arial" w:cs="Arial"/>
                <w:i w:val="0"/>
                <w:sz w:val="22"/>
              </w:rPr>
              <w:t xml:space="preserve">Before joining XJTLU, I have worked with Suzhou Centennial </w:t>
            </w:r>
            <w:proofErr w:type="spellStart"/>
            <w:r>
              <w:rPr>
                <w:rFonts w:ascii="Arial" w:hAnsi="Arial" w:cs="Arial"/>
                <w:i w:val="0"/>
                <w:sz w:val="22"/>
              </w:rPr>
              <w:t>Collge</w:t>
            </w:r>
            <w:proofErr w:type="spellEnd"/>
            <w:r w:rsidR="00420D9B">
              <w:rPr>
                <w:rFonts w:ascii="Arial" w:hAnsi="Arial" w:cs="Arial"/>
                <w:i w:val="0"/>
                <w:sz w:val="22"/>
              </w:rPr>
              <w:t xml:space="preserve"> (SCC)</w:t>
            </w:r>
            <w:r>
              <w:rPr>
                <w:rFonts w:ascii="Arial" w:hAnsi="Arial" w:cs="Arial"/>
                <w:i w:val="0"/>
                <w:sz w:val="22"/>
              </w:rPr>
              <w:t xml:space="preserve"> – a higher vocational education and training (VET) institution</w:t>
            </w:r>
            <w:r w:rsidR="00420D9B">
              <w:rPr>
                <w:rFonts w:ascii="Arial" w:hAnsi="Arial" w:cs="Arial"/>
                <w:i w:val="0"/>
                <w:sz w:val="22"/>
              </w:rPr>
              <w:t xml:space="preserve"> which was </w:t>
            </w:r>
            <w:r w:rsidR="00F16166">
              <w:rPr>
                <w:rFonts w:ascii="Arial" w:hAnsi="Arial" w:cs="Arial"/>
                <w:i w:val="0"/>
                <w:sz w:val="22"/>
              </w:rPr>
              <w:t xml:space="preserve">jointly </w:t>
            </w:r>
            <w:r w:rsidR="00420D9B">
              <w:rPr>
                <w:rFonts w:ascii="Arial" w:hAnsi="Arial" w:cs="Arial"/>
                <w:i w:val="0"/>
                <w:sz w:val="22"/>
              </w:rPr>
              <w:t xml:space="preserve">established by Suzhou University of Science and </w:t>
            </w:r>
            <w:proofErr w:type="spellStart"/>
            <w:r w:rsidR="00420D9B">
              <w:rPr>
                <w:rFonts w:ascii="Arial" w:hAnsi="Arial" w:cs="Arial"/>
                <w:i w:val="0"/>
                <w:sz w:val="22"/>
              </w:rPr>
              <w:t>Techonology</w:t>
            </w:r>
            <w:proofErr w:type="spellEnd"/>
            <w:r w:rsidR="00F16166">
              <w:rPr>
                <w:rFonts w:ascii="Arial" w:hAnsi="Arial" w:cs="Arial"/>
                <w:i w:val="0"/>
                <w:sz w:val="22"/>
              </w:rPr>
              <w:t xml:space="preserve"> (SUST)</w:t>
            </w:r>
            <w:r w:rsidR="00420D9B">
              <w:rPr>
                <w:rFonts w:ascii="Arial" w:hAnsi="Arial" w:cs="Arial"/>
                <w:i w:val="0"/>
                <w:sz w:val="22"/>
              </w:rPr>
              <w:t xml:space="preserve"> and Centennial College (Canada). During the</w:t>
            </w:r>
            <w:r>
              <w:rPr>
                <w:rFonts w:ascii="Arial" w:hAnsi="Arial" w:cs="Arial"/>
                <w:i w:val="0"/>
                <w:sz w:val="22"/>
              </w:rPr>
              <w:t xml:space="preserve"> 10</w:t>
            </w:r>
            <w:r w:rsidR="00420D9B">
              <w:rPr>
                <w:rFonts w:ascii="Arial" w:hAnsi="Arial" w:cs="Arial"/>
                <w:i w:val="0"/>
                <w:sz w:val="22"/>
              </w:rPr>
              <w:t>-</w:t>
            </w:r>
            <w:r>
              <w:rPr>
                <w:rFonts w:ascii="Arial" w:hAnsi="Arial" w:cs="Arial"/>
                <w:i w:val="0"/>
                <w:sz w:val="22"/>
              </w:rPr>
              <w:t>year</w:t>
            </w:r>
            <w:r w:rsidR="00420D9B">
              <w:rPr>
                <w:rFonts w:ascii="Arial" w:hAnsi="Arial" w:cs="Arial"/>
                <w:i w:val="0"/>
                <w:sz w:val="22"/>
              </w:rPr>
              <w:t xml:space="preserve"> service term with SCC,</w:t>
            </w:r>
            <w:r>
              <w:rPr>
                <w:rFonts w:ascii="Arial" w:hAnsi="Arial" w:cs="Arial"/>
                <w:i w:val="0"/>
                <w:sz w:val="22"/>
              </w:rPr>
              <w:t xml:space="preserve"> I have had </w:t>
            </w:r>
            <w:r w:rsidR="00420D9B">
              <w:rPr>
                <w:rFonts w:ascii="Arial" w:hAnsi="Arial" w:cs="Arial"/>
                <w:i w:val="0"/>
                <w:sz w:val="22"/>
              </w:rPr>
              <w:t>many different</w:t>
            </w:r>
            <w:r>
              <w:rPr>
                <w:rFonts w:ascii="Arial" w:hAnsi="Arial" w:cs="Arial"/>
                <w:i w:val="0"/>
                <w:sz w:val="22"/>
              </w:rPr>
              <w:t xml:space="preserve"> leadership </w:t>
            </w:r>
            <w:r w:rsidR="00420D9B">
              <w:rPr>
                <w:rFonts w:ascii="Arial" w:hAnsi="Arial" w:cs="Arial"/>
                <w:i w:val="0"/>
                <w:sz w:val="22"/>
              </w:rPr>
              <w:t>roles such as</w:t>
            </w:r>
            <w:r>
              <w:rPr>
                <w:rFonts w:ascii="Arial" w:hAnsi="Arial" w:cs="Arial"/>
                <w:i w:val="0"/>
                <w:sz w:val="22"/>
              </w:rPr>
              <w:t xml:space="preserve"> </w:t>
            </w:r>
            <w:r w:rsidR="00420D9B">
              <w:rPr>
                <w:rFonts w:ascii="Arial" w:hAnsi="Arial" w:cs="Arial"/>
                <w:i w:val="0"/>
                <w:sz w:val="22"/>
              </w:rPr>
              <w:t xml:space="preserve">the Deputy Head of </w:t>
            </w:r>
            <w:r w:rsidR="008813FD">
              <w:rPr>
                <w:rFonts w:ascii="Arial" w:hAnsi="Arial" w:cs="Arial"/>
                <w:i w:val="0"/>
                <w:sz w:val="22"/>
              </w:rPr>
              <w:t xml:space="preserve">the </w:t>
            </w:r>
            <w:r w:rsidR="00420D9B">
              <w:rPr>
                <w:rFonts w:ascii="Arial" w:hAnsi="Arial" w:cs="Arial"/>
                <w:i w:val="0"/>
                <w:sz w:val="22"/>
              </w:rPr>
              <w:t xml:space="preserve">English Department, the Deputy Director of </w:t>
            </w:r>
            <w:r w:rsidR="008813FD">
              <w:rPr>
                <w:rFonts w:ascii="Arial" w:hAnsi="Arial" w:cs="Arial"/>
                <w:i w:val="0"/>
                <w:sz w:val="22"/>
              </w:rPr>
              <w:t xml:space="preserve">the </w:t>
            </w:r>
            <w:r w:rsidR="00420D9B">
              <w:rPr>
                <w:rFonts w:ascii="Arial" w:hAnsi="Arial" w:cs="Arial"/>
                <w:i w:val="0"/>
                <w:sz w:val="22"/>
              </w:rPr>
              <w:t>Academic Affa</w:t>
            </w:r>
            <w:r w:rsidR="008813FD">
              <w:rPr>
                <w:rFonts w:ascii="Arial" w:hAnsi="Arial" w:cs="Arial"/>
                <w:i w:val="0"/>
                <w:sz w:val="22"/>
              </w:rPr>
              <w:t>ir</w:t>
            </w:r>
            <w:r w:rsidR="00420D9B">
              <w:rPr>
                <w:rFonts w:ascii="Arial" w:hAnsi="Arial" w:cs="Arial"/>
                <w:i w:val="0"/>
                <w:sz w:val="22"/>
              </w:rPr>
              <w:t xml:space="preserve">s Office, the Director of </w:t>
            </w:r>
            <w:r w:rsidR="008813FD">
              <w:rPr>
                <w:rFonts w:ascii="Arial" w:hAnsi="Arial" w:cs="Arial"/>
                <w:i w:val="0"/>
                <w:sz w:val="22"/>
              </w:rPr>
              <w:t xml:space="preserve">the </w:t>
            </w:r>
            <w:r w:rsidR="00420D9B">
              <w:rPr>
                <w:rFonts w:ascii="Arial" w:hAnsi="Arial" w:cs="Arial"/>
                <w:i w:val="0"/>
                <w:sz w:val="22"/>
              </w:rPr>
              <w:t xml:space="preserve">International Relations Office, the Dean of </w:t>
            </w:r>
            <w:r w:rsidR="008813FD">
              <w:rPr>
                <w:rFonts w:ascii="Arial" w:hAnsi="Arial" w:cs="Arial"/>
                <w:i w:val="0"/>
                <w:sz w:val="22"/>
              </w:rPr>
              <w:t xml:space="preserve">the </w:t>
            </w:r>
            <w:r w:rsidR="00420D9B">
              <w:rPr>
                <w:rFonts w:ascii="Arial" w:hAnsi="Arial" w:cs="Arial"/>
                <w:i w:val="0"/>
                <w:sz w:val="22"/>
              </w:rPr>
              <w:t>School of Liberal Arts</w:t>
            </w:r>
            <w:r w:rsidR="008813FD">
              <w:rPr>
                <w:rFonts w:ascii="Arial" w:hAnsi="Arial" w:cs="Arial"/>
                <w:i w:val="0"/>
                <w:sz w:val="22"/>
              </w:rPr>
              <w:t>,</w:t>
            </w:r>
            <w:r w:rsidR="00420D9B">
              <w:rPr>
                <w:rFonts w:ascii="Arial" w:hAnsi="Arial" w:cs="Arial"/>
                <w:i w:val="0"/>
                <w:sz w:val="22"/>
              </w:rPr>
              <w:t xml:space="preserve"> and </w:t>
            </w:r>
            <w:proofErr w:type="spellStart"/>
            <w:r w:rsidR="00420D9B">
              <w:rPr>
                <w:rFonts w:ascii="Arial" w:hAnsi="Arial" w:cs="Arial"/>
                <w:i w:val="0"/>
                <w:sz w:val="22"/>
              </w:rPr>
              <w:t>fianlly</w:t>
            </w:r>
            <w:proofErr w:type="spellEnd"/>
            <w:r w:rsidR="00420D9B">
              <w:rPr>
                <w:rFonts w:ascii="Arial" w:hAnsi="Arial" w:cs="Arial"/>
                <w:i w:val="0"/>
                <w:sz w:val="22"/>
              </w:rPr>
              <w:t xml:space="preserve"> </w:t>
            </w:r>
            <w:r w:rsidR="00420D9B" w:rsidRPr="00420D9B">
              <w:rPr>
                <w:rFonts w:ascii="Arial" w:hAnsi="Arial" w:cs="Arial"/>
                <w:i w:val="0"/>
                <w:sz w:val="22"/>
              </w:rPr>
              <w:t>the Associate Vice President (AVP) – Internationalization</w:t>
            </w:r>
            <w:r w:rsidR="00420D9B">
              <w:rPr>
                <w:rFonts w:ascii="Arial" w:hAnsi="Arial" w:cs="Arial"/>
                <w:i w:val="0"/>
                <w:sz w:val="22"/>
              </w:rPr>
              <w:t xml:space="preserve"> </w:t>
            </w:r>
            <w:r w:rsidR="00F16166">
              <w:rPr>
                <w:rFonts w:ascii="Arial" w:hAnsi="Arial" w:cs="Arial"/>
                <w:i w:val="0"/>
                <w:sz w:val="22"/>
              </w:rPr>
              <w:t xml:space="preserve">overseeing Chinese-Canadian </w:t>
            </w:r>
            <w:r w:rsidR="00A03FE0">
              <w:rPr>
                <w:rFonts w:ascii="Arial" w:hAnsi="Arial" w:cs="Arial"/>
                <w:i w:val="0"/>
                <w:sz w:val="22"/>
              </w:rPr>
              <w:t xml:space="preserve">partnership and academic curriculum development and delivery </w:t>
            </w:r>
            <w:r w:rsidR="00420D9B">
              <w:rPr>
                <w:rFonts w:ascii="Arial" w:hAnsi="Arial" w:cs="Arial"/>
                <w:i w:val="0"/>
                <w:sz w:val="22"/>
              </w:rPr>
              <w:t xml:space="preserve">for 5 years. </w:t>
            </w:r>
            <w:r w:rsidR="00A03FE0">
              <w:rPr>
                <w:rFonts w:ascii="Arial" w:hAnsi="Arial" w:cs="Arial"/>
                <w:i w:val="0"/>
                <w:sz w:val="22"/>
              </w:rPr>
              <w:t>I believe m</w:t>
            </w:r>
            <w:r w:rsidR="00A03FE0" w:rsidRPr="00A03FE0">
              <w:rPr>
                <w:rFonts w:ascii="Arial" w:hAnsi="Arial" w:cs="Arial"/>
                <w:i w:val="0"/>
                <w:sz w:val="22"/>
              </w:rPr>
              <w:t>y extensive leadership experience working with various teams and individuals could be a valuable asset for leading this exceptional research team and project.</w:t>
            </w:r>
            <w:r w:rsidR="00757D0C">
              <w:rPr>
                <w:rFonts w:ascii="Arial" w:hAnsi="Arial" w:cs="Arial"/>
                <w:i w:val="0"/>
                <w:sz w:val="22"/>
              </w:rPr>
              <w:t xml:space="preserve"> </w:t>
            </w:r>
            <w:r w:rsidR="00A03FE0" w:rsidRPr="00A03FE0">
              <w:rPr>
                <w:rFonts w:ascii="Arial" w:hAnsi="Arial" w:cs="Arial"/>
                <w:i w:val="0"/>
                <w:sz w:val="22"/>
              </w:rPr>
              <w:t>I am a Doctor of Education</w:t>
            </w:r>
            <w:r w:rsidR="00A03FE0">
              <w:rPr>
                <w:rFonts w:ascii="Arial" w:hAnsi="Arial" w:cs="Arial"/>
                <w:i w:val="0"/>
                <w:sz w:val="22"/>
              </w:rPr>
              <w:t xml:space="preserve"> (</w:t>
            </w:r>
            <w:proofErr w:type="spellStart"/>
            <w:r w:rsidR="00A03FE0">
              <w:rPr>
                <w:rFonts w:ascii="Arial" w:hAnsi="Arial" w:cs="Arial"/>
                <w:i w:val="0"/>
                <w:sz w:val="22"/>
              </w:rPr>
              <w:t>Ed.D</w:t>
            </w:r>
            <w:proofErr w:type="spellEnd"/>
            <w:r w:rsidR="00A03FE0">
              <w:rPr>
                <w:rFonts w:ascii="Arial" w:hAnsi="Arial" w:cs="Arial"/>
                <w:i w:val="0"/>
                <w:sz w:val="22"/>
              </w:rPr>
              <w:t>.)</w:t>
            </w:r>
            <w:r w:rsidR="00A03FE0" w:rsidRPr="00A03FE0">
              <w:rPr>
                <w:rFonts w:ascii="Arial" w:hAnsi="Arial" w:cs="Arial"/>
                <w:i w:val="0"/>
                <w:sz w:val="22"/>
              </w:rPr>
              <w:t xml:space="preserve"> </w:t>
            </w:r>
            <w:r w:rsidR="00A03FE0">
              <w:rPr>
                <w:rFonts w:ascii="Arial" w:hAnsi="Arial" w:cs="Arial"/>
                <w:i w:val="0"/>
                <w:sz w:val="22"/>
              </w:rPr>
              <w:t xml:space="preserve">final year </w:t>
            </w:r>
            <w:r w:rsidR="00A03FE0" w:rsidRPr="00A03FE0">
              <w:rPr>
                <w:rFonts w:ascii="Arial" w:hAnsi="Arial" w:cs="Arial"/>
                <w:i w:val="0"/>
                <w:sz w:val="22"/>
              </w:rPr>
              <w:t>student at East China Normal University</w:t>
            </w:r>
            <w:r w:rsidR="00A03FE0">
              <w:rPr>
                <w:rFonts w:ascii="Arial" w:hAnsi="Arial" w:cs="Arial"/>
                <w:i w:val="0"/>
                <w:sz w:val="22"/>
              </w:rPr>
              <w:t xml:space="preserve"> (ECNU)</w:t>
            </w:r>
            <w:r w:rsidR="00A03FE0" w:rsidRPr="00A03FE0">
              <w:rPr>
                <w:rFonts w:ascii="Arial" w:hAnsi="Arial" w:cs="Arial"/>
                <w:i w:val="0"/>
                <w:sz w:val="22"/>
              </w:rPr>
              <w:t>, which is one</w:t>
            </w:r>
            <w:r w:rsidR="00A03FE0">
              <w:rPr>
                <w:rFonts w:ascii="Arial" w:hAnsi="Arial" w:cs="Arial"/>
                <w:i w:val="0"/>
                <w:sz w:val="22"/>
              </w:rPr>
              <w:t xml:space="preserve"> of China's top 30 universities</w:t>
            </w:r>
            <w:r w:rsidR="008813FD">
              <w:rPr>
                <w:rFonts w:ascii="Arial" w:hAnsi="Arial" w:cs="Arial"/>
                <w:i w:val="0"/>
                <w:sz w:val="22"/>
              </w:rPr>
              <w:t xml:space="preserve">, with </w:t>
            </w:r>
            <w:r w:rsidR="00A03FE0">
              <w:rPr>
                <w:rFonts w:ascii="Arial" w:hAnsi="Arial" w:cs="Arial"/>
                <w:i w:val="0"/>
                <w:sz w:val="22"/>
              </w:rPr>
              <w:t>its educational programs ranked second best in the country.</w:t>
            </w:r>
            <w:r w:rsidR="00A03FE0" w:rsidRPr="00A03FE0">
              <w:rPr>
                <w:rFonts w:ascii="Arial" w:hAnsi="Arial" w:cs="Arial"/>
                <w:i w:val="0"/>
                <w:sz w:val="22"/>
              </w:rPr>
              <w:t xml:space="preserve"> Through this program, I have gained a research-focused mindset and valuable academic skills by collaborating with esteemed professors.</w:t>
            </w:r>
          </w:p>
          <w:p w:rsidR="00452A64" w:rsidRDefault="00F16166" w:rsidP="00757D0C">
            <w:pPr>
              <w:pStyle w:val="Notes"/>
              <w:ind w:firstLine="435"/>
              <w:jc w:val="both"/>
              <w:rPr>
                <w:rFonts w:ascii="Arial" w:hAnsi="Arial" w:cs="Arial"/>
                <w:i w:val="0"/>
                <w:sz w:val="22"/>
              </w:rPr>
            </w:pPr>
            <w:r w:rsidRPr="00F16166">
              <w:rPr>
                <w:rFonts w:ascii="Arial" w:hAnsi="Arial" w:cs="Arial"/>
                <w:i w:val="0"/>
                <w:sz w:val="22"/>
              </w:rPr>
              <w:t xml:space="preserve">As the Head of New Professional Education (NPE) Division at the Academy of Future Education (AoFE), I have successfully led various projects and collaborations, resulting in the publication of impactful journal articles and conference papers. I have also secured external funding and authored a widely-distributed white paper on micro-credentials. Additionally, I have delivered keynote </w:t>
            </w:r>
            <w:r w:rsidR="00693495">
              <w:rPr>
                <w:rFonts w:ascii="Arial" w:hAnsi="Arial" w:cs="Arial"/>
                <w:i w:val="0"/>
                <w:sz w:val="22"/>
              </w:rPr>
              <w:t>speech</w:t>
            </w:r>
            <w:r w:rsidR="008813FD">
              <w:rPr>
                <w:rFonts w:ascii="Arial" w:hAnsi="Arial" w:cs="Arial"/>
                <w:i w:val="0"/>
                <w:sz w:val="22"/>
              </w:rPr>
              <w:t>e</w:t>
            </w:r>
            <w:r w:rsidRPr="00F16166">
              <w:rPr>
                <w:rFonts w:ascii="Arial" w:hAnsi="Arial" w:cs="Arial"/>
                <w:i w:val="0"/>
                <w:sz w:val="22"/>
              </w:rPr>
              <w:t>s and presentations at</w:t>
            </w:r>
            <w:r w:rsidR="008813FD">
              <w:rPr>
                <w:rFonts w:ascii="Arial" w:hAnsi="Arial" w:cs="Arial"/>
                <w:i w:val="0"/>
                <w:sz w:val="22"/>
              </w:rPr>
              <w:t xml:space="preserve"> highly</w:t>
            </w:r>
            <w:r w:rsidRPr="00F16166">
              <w:rPr>
                <w:rFonts w:ascii="Arial" w:hAnsi="Arial" w:cs="Arial"/>
                <w:i w:val="0"/>
                <w:sz w:val="22"/>
              </w:rPr>
              <w:t xml:space="preserve"> </w:t>
            </w:r>
            <w:r w:rsidR="008813FD">
              <w:rPr>
                <w:rFonts w:ascii="Arial" w:hAnsi="Arial" w:cs="Arial"/>
                <w:i w:val="0"/>
                <w:sz w:val="22"/>
              </w:rPr>
              <w:t xml:space="preserve">regarded </w:t>
            </w:r>
            <w:r w:rsidRPr="00F16166">
              <w:rPr>
                <w:rFonts w:ascii="Arial" w:hAnsi="Arial" w:cs="Arial"/>
                <w:i w:val="0"/>
                <w:sz w:val="22"/>
              </w:rPr>
              <w:t xml:space="preserve">international </w:t>
            </w:r>
            <w:r w:rsidR="00693495">
              <w:rPr>
                <w:rFonts w:ascii="Arial" w:hAnsi="Arial" w:cs="Arial"/>
                <w:i w:val="0"/>
                <w:sz w:val="22"/>
              </w:rPr>
              <w:t xml:space="preserve">and domestic </w:t>
            </w:r>
            <w:r w:rsidRPr="00F16166">
              <w:rPr>
                <w:rFonts w:ascii="Arial" w:hAnsi="Arial" w:cs="Arial"/>
                <w:i w:val="0"/>
                <w:sz w:val="22"/>
              </w:rPr>
              <w:t xml:space="preserve">conferences, and led the establishment of influential </w:t>
            </w:r>
            <w:r w:rsidR="00693495">
              <w:rPr>
                <w:rFonts w:ascii="Arial" w:hAnsi="Arial" w:cs="Arial"/>
                <w:i w:val="0"/>
                <w:sz w:val="22"/>
              </w:rPr>
              <w:t>external partnerships with 30+ entities from different sectors</w:t>
            </w:r>
            <w:r w:rsidRPr="00F16166">
              <w:rPr>
                <w:rFonts w:ascii="Arial" w:hAnsi="Arial" w:cs="Arial"/>
                <w:i w:val="0"/>
                <w:sz w:val="22"/>
              </w:rPr>
              <w:t>. Within the university, I have served on the Academic Quali</w:t>
            </w:r>
            <w:r w:rsidR="00693495">
              <w:rPr>
                <w:rFonts w:ascii="Arial" w:hAnsi="Arial" w:cs="Arial"/>
                <w:i w:val="0"/>
                <w:sz w:val="22"/>
              </w:rPr>
              <w:t>ty Sub-Committee and the AoFE</w:t>
            </w:r>
            <w:r w:rsidRPr="00F16166">
              <w:rPr>
                <w:rFonts w:ascii="Arial" w:hAnsi="Arial" w:cs="Arial"/>
                <w:i w:val="0"/>
                <w:sz w:val="22"/>
              </w:rPr>
              <w:t xml:space="preserve"> Research Committee, contributing valuable insights and expertise to shape research policies and ensure academic standards.</w:t>
            </w:r>
            <w:r w:rsidR="00775EB9">
              <w:rPr>
                <w:rFonts w:ascii="Arial" w:hAnsi="Arial" w:cs="Arial"/>
                <w:i w:val="0"/>
                <w:sz w:val="22"/>
              </w:rPr>
              <w:t xml:space="preserve"> </w:t>
            </w:r>
          </w:p>
          <w:p w:rsidR="00B6035F" w:rsidRDefault="009004A8" w:rsidP="00757D0C">
            <w:pPr>
              <w:pStyle w:val="Notes"/>
              <w:ind w:firstLine="435"/>
              <w:jc w:val="both"/>
              <w:rPr>
                <w:rFonts w:ascii="Arial" w:hAnsi="Arial" w:cs="Arial"/>
                <w:i w:val="0"/>
                <w:sz w:val="22"/>
              </w:rPr>
            </w:pPr>
            <w:r w:rsidRPr="009004A8">
              <w:rPr>
                <w:rFonts w:ascii="Arial" w:hAnsi="Arial" w:cs="Arial"/>
                <w:i w:val="0"/>
                <w:sz w:val="22"/>
              </w:rPr>
              <w:t>Other researchers in the project team have diverse academic backgrounds and practical experience in student learning</w:t>
            </w:r>
            <w:r w:rsidR="008813FD">
              <w:rPr>
                <w:rFonts w:ascii="Arial" w:hAnsi="Arial" w:cs="Arial"/>
                <w:i w:val="0"/>
                <w:sz w:val="22"/>
              </w:rPr>
              <w:t xml:space="preserve"> and</w:t>
            </w:r>
            <w:r w:rsidRPr="009004A8">
              <w:rPr>
                <w:rFonts w:ascii="Arial" w:hAnsi="Arial" w:cs="Arial"/>
                <w:i w:val="0"/>
                <w:sz w:val="22"/>
              </w:rPr>
              <w:t xml:space="preserve"> teacher development, a</w:t>
            </w:r>
            <w:r w:rsidR="008813FD">
              <w:rPr>
                <w:rFonts w:ascii="Arial" w:hAnsi="Arial" w:cs="Arial"/>
                <w:i w:val="0"/>
                <w:sz w:val="22"/>
              </w:rPr>
              <w:t xml:space="preserve">nd </w:t>
            </w:r>
            <w:r w:rsidRPr="009004A8">
              <w:rPr>
                <w:rFonts w:ascii="Arial" w:hAnsi="Arial" w:cs="Arial"/>
                <w:i w:val="0"/>
                <w:sz w:val="22"/>
              </w:rPr>
              <w:t>transnational and cross-cultural disciplin</w:t>
            </w:r>
            <w:r w:rsidR="008813FD">
              <w:rPr>
                <w:rFonts w:ascii="Arial" w:hAnsi="Arial" w:cs="Arial"/>
                <w:i w:val="0"/>
                <w:sz w:val="22"/>
              </w:rPr>
              <w:t>ary training</w:t>
            </w:r>
            <w:r w:rsidRPr="009004A8">
              <w:rPr>
                <w:rFonts w:ascii="Arial" w:hAnsi="Arial" w:cs="Arial"/>
                <w:i w:val="0"/>
                <w:sz w:val="22"/>
              </w:rPr>
              <w:t>.</w:t>
            </w:r>
            <w:r w:rsidR="00775EB9">
              <w:rPr>
                <w:rFonts w:ascii="Arial" w:hAnsi="Arial" w:cs="Arial"/>
                <w:i w:val="0"/>
                <w:sz w:val="22"/>
              </w:rPr>
              <w:t xml:space="preserve"> </w:t>
            </w:r>
          </w:p>
          <w:p w:rsidR="004D5F1D" w:rsidRPr="00F16166" w:rsidRDefault="00B6035F" w:rsidP="00B6035F">
            <w:pPr>
              <w:pStyle w:val="Notes"/>
              <w:rPr>
                <w:rFonts w:ascii="Arial" w:hAnsi="Arial" w:cs="Arial"/>
                <w:i w:val="0"/>
                <w:sz w:val="22"/>
                <w:u w:val="single"/>
              </w:rPr>
            </w:pPr>
            <w:r w:rsidRPr="00F16166">
              <w:rPr>
                <w:rFonts w:ascii="Arial" w:hAnsi="Arial" w:cs="Arial"/>
                <w:i w:val="0"/>
                <w:sz w:val="22"/>
                <w:u w:val="single"/>
              </w:rPr>
              <w:t xml:space="preserve">4.1.2 </w:t>
            </w:r>
            <w:r w:rsidR="004D5F1D" w:rsidRPr="00F16166">
              <w:rPr>
                <w:rFonts w:ascii="Arial" w:hAnsi="Arial" w:cs="Arial"/>
                <w:i w:val="0"/>
                <w:sz w:val="22"/>
                <w:u w:val="single"/>
              </w:rPr>
              <w:t>Resources required</w:t>
            </w:r>
          </w:p>
          <w:p w:rsidR="00B6035F" w:rsidRDefault="00DF2A44" w:rsidP="007A7204">
            <w:pPr>
              <w:pStyle w:val="Notes"/>
              <w:jc w:val="both"/>
              <w:rPr>
                <w:rFonts w:ascii="Arial" w:hAnsi="Arial" w:cs="Arial"/>
                <w:i w:val="0"/>
                <w:sz w:val="22"/>
              </w:rPr>
            </w:pPr>
            <w:r>
              <w:rPr>
                <w:rFonts w:ascii="Arial" w:hAnsi="Arial" w:cs="Arial"/>
                <w:i w:val="0"/>
                <w:sz w:val="22"/>
              </w:rPr>
              <w:t xml:space="preserve">    </w:t>
            </w:r>
            <w:r w:rsidR="007A7204" w:rsidRPr="007A7204">
              <w:rPr>
                <w:rFonts w:ascii="Arial" w:hAnsi="Arial" w:cs="Arial"/>
                <w:i w:val="0"/>
                <w:sz w:val="22"/>
              </w:rPr>
              <w:t xml:space="preserve">The research project is demanding in terms of time and resources, involving extensive literature review, communication, coordination, event organization, visits, interviews, </w:t>
            </w:r>
            <w:r w:rsidR="0062332E">
              <w:rPr>
                <w:rFonts w:ascii="Arial" w:hAnsi="Arial" w:cs="Arial"/>
                <w:i w:val="0"/>
                <w:sz w:val="22"/>
              </w:rPr>
              <w:t>data collection and</w:t>
            </w:r>
            <w:r w:rsidR="0062332E" w:rsidRPr="0062332E">
              <w:rPr>
                <w:rFonts w:ascii="Arial" w:hAnsi="Arial" w:cs="Arial"/>
                <w:i w:val="0"/>
                <w:sz w:val="22"/>
              </w:rPr>
              <w:t xml:space="preserve"> analysis</w:t>
            </w:r>
            <w:r w:rsidR="008813FD">
              <w:rPr>
                <w:rFonts w:ascii="Arial" w:hAnsi="Arial" w:cs="Arial"/>
                <w:i w:val="0"/>
                <w:sz w:val="22"/>
              </w:rPr>
              <w:t>,</w:t>
            </w:r>
            <w:r w:rsidR="0062332E" w:rsidRPr="0062332E">
              <w:rPr>
                <w:rFonts w:ascii="Arial" w:hAnsi="Arial" w:cs="Arial"/>
                <w:i w:val="0"/>
                <w:sz w:val="22"/>
              </w:rPr>
              <w:t xml:space="preserve"> </w:t>
            </w:r>
            <w:r w:rsidR="007A7204" w:rsidRPr="007A7204">
              <w:rPr>
                <w:rFonts w:ascii="Arial" w:hAnsi="Arial" w:cs="Arial"/>
                <w:i w:val="0"/>
                <w:sz w:val="22"/>
              </w:rPr>
              <w:t xml:space="preserve">and collaboration with various stakeholders. Adequate personnel and funding are crucial for the project's success. Due to the existing heavy workloads of the four research members, it is recommended to recruit two Ph.D. students </w:t>
            </w:r>
            <w:r w:rsidR="007A7204">
              <w:rPr>
                <w:rFonts w:ascii="Arial" w:hAnsi="Arial" w:cs="Arial"/>
                <w:i w:val="0"/>
                <w:sz w:val="22"/>
              </w:rPr>
              <w:t xml:space="preserve">as research assistants </w:t>
            </w:r>
            <w:r w:rsidR="007A7204" w:rsidRPr="007A7204">
              <w:rPr>
                <w:rFonts w:ascii="Arial" w:hAnsi="Arial" w:cs="Arial"/>
                <w:i w:val="0"/>
                <w:sz w:val="22"/>
              </w:rPr>
              <w:t>and one Master's student to support the research and administrative tasks.</w:t>
            </w:r>
            <w:r w:rsidR="007A7204">
              <w:rPr>
                <w:rFonts w:ascii="Arial" w:hAnsi="Arial" w:cs="Arial"/>
                <w:i w:val="0"/>
                <w:sz w:val="22"/>
              </w:rPr>
              <w:t xml:space="preserve"> </w:t>
            </w:r>
            <w:r w:rsidR="0062332E">
              <w:rPr>
                <w:rFonts w:ascii="Arial" w:hAnsi="Arial" w:cs="Arial"/>
                <w:i w:val="0"/>
                <w:sz w:val="22"/>
              </w:rPr>
              <w:t xml:space="preserve">In addition, a recording device like </w:t>
            </w:r>
            <w:proofErr w:type="spellStart"/>
            <w:r w:rsidR="0062332E" w:rsidRPr="0062332E">
              <w:rPr>
                <w:rFonts w:ascii="Arial" w:hAnsi="Arial" w:cs="Arial"/>
                <w:i w:val="0"/>
                <w:sz w:val="22"/>
              </w:rPr>
              <w:t>iFLYTEC</w:t>
            </w:r>
            <w:proofErr w:type="spellEnd"/>
            <w:r w:rsidR="0062332E" w:rsidRPr="0062332E">
              <w:rPr>
                <w:rFonts w:ascii="Arial" w:hAnsi="Arial" w:cs="Arial"/>
                <w:i w:val="0"/>
                <w:sz w:val="22"/>
              </w:rPr>
              <w:t xml:space="preserve"> </w:t>
            </w:r>
            <w:r w:rsidR="0062332E">
              <w:rPr>
                <w:rFonts w:ascii="Arial" w:hAnsi="Arial" w:cs="Arial"/>
                <w:i w:val="0"/>
                <w:sz w:val="22"/>
              </w:rPr>
              <w:t xml:space="preserve">that automatically translates and transcribes scripts needs to be purchased. </w:t>
            </w:r>
          </w:p>
          <w:p w:rsidR="004D5F1D" w:rsidRPr="00F16166" w:rsidRDefault="00B6035F" w:rsidP="00B6035F">
            <w:pPr>
              <w:pStyle w:val="Notes"/>
              <w:rPr>
                <w:rFonts w:ascii="Arial" w:hAnsi="Arial" w:cs="Arial"/>
                <w:i w:val="0"/>
                <w:sz w:val="22"/>
                <w:u w:val="single"/>
              </w:rPr>
            </w:pPr>
            <w:r w:rsidRPr="00F16166">
              <w:rPr>
                <w:rFonts w:ascii="Arial" w:hAnsi="Arial" w:cs="Arial"/>
                <w:i w:val="0"/>
                <w:sz w:val="22"/>
                <w:u w:val="single"/>
              </w:rPr>
              <w:t xml:space="preserve">4.1.3 </w:t>
            </w:r>
            <w:r w:rsidR="004D5F1D" w:rsidRPr="00F16166">
              <w:rPr>
                <w:rFonts w:ascii="Arial" w:hAnsi="Arial" w:cs="Arial"/>
                <w:i w:val="0"/>
                <w:sz w:val="22"/>
                <w:u w:val="single"/>
              </w:rPr>
              <w:t>Potential constraints and strategies to circumvent them</w:t>
            </w:r>
          </w:p>
          <w:p w:rsidR="00B6035F" w:rsidRDefault="00782AEA" w:rsidP="00782AEA">
            <w:pPr>
              <w:pStyle w:val="Notes"/>
              <w:ind w:firstLine="418"/>
              <w:jc w:val="both"/>
              <w:rPr>
                <w:rFonts w:ascii="Arial" w:hAnsi="Arial" w:cs="Arial"/>
                <w:i w:val="0"/>
                <w:sz w:val="22"/>
              </w:rPr>
            </w:pPr>
            <w:r w:rsidRPr="00782AEA">
              <w:rPr>
                <w:rFonts w:ascii="Arial" w:hAnsi="Arial" w:cs="Arial"/>
                <w:i w:val="0"/>
                <w:sz w:val="22"/>
              </w:rPr>
              <w:t xml:space="preserve">Successful delivery of the research project depends heavily on collaboration across </w:t>
            </w:r>
            <w:r>
              <w:rPr>
                <w:rFonts w:ascii="Arial" w:hAnsi="Arial" w:cs="Arial"/>
                <w:i w:val="0"/>
                <w:sz w:val="22"/>
              </w:rPr>
              <w:t>the four academies</w:t>
            </w:r>
            <w:r w:rsidRPr="00782AEA">
              <w:rPr>
                <w:rFonts w:ascii="Arial" w:hAnsi="Arial" w:cs="Arial"/>
                <w:i w:val="0"/>
                <w:sz w:val="22"/>
              </w:rPr>
              <w:t>, as well as with external partners. Planned research activities may be delayed or cancelled due to absence</w:t>
            </w:r>
            <w:r w:rsidR="008813FD">
              <w:rPr>
                <w:rFonts w:ascii="Arial" w:hAnsi="Arial" w:cs="Arial"/>
                <w:i w:val="0"/>
                <w:sz w:val="22"/>
              </w:rPr>
              <w:t>s</w:t>
            </w:r>
            <w:r w:rsidRPr="00782AEA">
              <w:rPr>
                <w:rFonts w:ascii="Arial" w:hAnsi="Arial" w:cs="Arial"/>
                <w:i w:val="0"/>
                <w:sz w:val="22"/>
              </w:rPr>
              <w:t xml:space="preserve"> or scheduling conflicts of interviewees or participants. Additionally, uncertainty about researchers' workloads and obligations to their departments may lead to research being put on hold during specific periods, such as for paper marking. To address these challenges, it is important to establish internal and external communication mechanisms to ensure all involved parties are well-informed and in sync. Clear timelines and workload allocation should be set up to ensure transparency, fairness, and proactive action.</w:t>
            </w:r>
            <w:r>
              <w:rPr>
                <w:rFonts w:ascii="Arial" w:hAnsi="Arial" w:cs="Arial"/>
                <w:i w:val="0"/>
                <w:sz w:val="22"/>
              </w:rPr>
              <w:t xml:space="preserve"> </w:t>
            </w:r>
          </w:p>
          <w:p w:rsidR="004D5F1D" w:rsidRPr="00B6035F" w:rsidRDefault="00B6035F" w:rsidP="00B6035F">
            <w:pPr>
              <w:pStyle w:val="Notes"/>
              <w:rPr>
                <w:rFonts w:ascii="Arial" w:hAnsi="Arial" w:cs="Arial"/>
                <w:b/>
                <w:i w:val="0"/>
                <w:sz w:val="22"/>
              </w:rPr>
            </w:pPr>
            <w:r w:rsidRPr="00B6035F">
              <w:rPr>
                <w:rFonts w:ascii="Arial" w:hAnsi="Arial" w:cs="Arial"/>
                <w:b/>
                <w:i w:val="0"/>
                <w:sz w:val="22"/>
              </w:rPr>
              <w:t xml:space="preserve">4.2 </w:t>
            </w:r>
            <w:r w:rsidR="004D5F1D" w:rsidRPr="00B6035F">
              <w:rPr>
                <w:rFonts w:ascii="Arial" w:hAnsi="Arial" w:cs="Arial"/>
                <w:b/>
                <w:i w:val="0"/>
                <w:sz w:val="22"/>
              </w:rPr>
              <w:t>Research team development plan</w:t>
            </w:r>
          </w:p>
          <w:p w:rsidR="00DF4D17" w:rsidRDefault="00DF4D17" w:rsidP="00EF7A1F">
            <w:pPr>
              <w:pStyle w:val="Notes"/>
              <w:ind w:firstLine="435"/>
              <w:jc w:val="both"/>
              <w:rPr>
                <w:rFonts w:ascii="Arial" w:hAnsi="Arial" w:cs="Arial"/>
                <w:i w:val="0"/>
                <w:sz w:val="22"/>
              </w:rPr>
            </w:pPr>
            <w:r w:rsidRPr="00DF4D17">
              <w:rPr>
                <w:rFonts w:ascii="Arial" w:hAnsi="Arial" w:cs="Arial"/>
                <w:i w:val="0"/>
                <w:sz w:val="22"/>
              </w:rPr>
              <w:t xml:space="preserve">Working as a team is challenging, but it allows for endurance. The research team needs to work quickly and efficiently because of time constraints. Additionally, </w:t>
            </w:r>
            <w:r w:rsidR="00284292">
              <w:rPr>
                <w:rFonts w:ascii="Arial" w:hAnsi="Arial" w:cs="Arial"/>
                <w:i w:val="0"/>
                <w:sz w:val="22"/>
              </w:rPr>
              <w:t>we</w:t>
            </w:r>
            <w:r w:rsidRPr="00DF4D17">
              <w:rPr>
                <w:rFonts w:ascii="Arial" w:hAnsi="Arial" w:cs="Arial"/>
                <w:i w:val="0"/>
                <w:sz w:val="22"/>
              </w:rPr>
              <w:t xml:space="preserve"> must ensure individual and team growth for the SIG purpose. To address these challenges, the team leader and PI have been working closely with the team to clarify roles, leverage strengths, communicate often, and allocate tasks based on team agreement. </w:t>
            </w:r>
            <w:r w:rsidR="00284292">
              <w:rPr>
                <w:rFonts w:ascii="Arial" w:hAnsi="Arial" w:cs="Arial"/>
                <w:i w:val="0"/>
                <w:sz w:val="22"/>
              </w:rPr>
              <w:t>We</w:t>
            </w:r>
            <w:r w:rsidRPr="00DF4D17">
              <w:rPr>
                <w:rFonts w:ascii="Arial" w:hAnsi="Arial" w:cs="Arial"/>
                <w:i w:val="0"/>
                <w:sz w:val="22"/>
              </w:rPr>
              <w:t xml:space="preserve"> are also preparing a problem-solving agenda and contingency plan fo</w:t>
            </w:r>
            <w:r w:rsidR="00284292">
              <w:rPr>
                <w:rFonts w:ascii="Arial" w:hAnsi="Arial" w:cs="Arial"/>
                <w:i w:val="0"/>
                <w:sz w:val="22"/>
              </w:rPr>
              <w:t>r unexpected issues during the</w:t>
            </w:r>
            <w:r w:rsidRPr="00DF4D17">
              <w:rPr>
                <w:rFonts w:ascii="Arial" w:hAnsi="Arial" w:cs="Arial"/>
                <w:i w:val="0"/>
                <w:sz w:val="22"/>
              </w:rPr>
              <w:t xml:space="preserve"> research project.</w:t>
            </w:r>
            <w:r>
              <w:rPr>
                <w:rFonts w:ascii="Arial" w:hAnsi="Arial" w:cs="Arial"/>
                <w:i w:val="0"/>
                <w:sz w:val="22"/>
              </w:rPr>
              <w:t xml:space="preserve">  </w:t>
            </w:r>
          </w:p>
          <w:p w:rsidR="00EF7A1F" w:rsidRDefault="00EF7A1F" w:rsidP="00EF7A1F">
            <w:pPr>
              <w:pStyle w:val="Notes"/>
              <w:numPr>
                <w:ilvl w:val="0"/>
                <w:numId w:val="43"/>
              </w:numPr>
              <w:jc w:val="both"/>
              <w:rPr>
                <w:rFonts w:ascii="Arial" w:hAnsi="Arial" w:cs="Arial"/>
                <w:i w:val="0"/>
                <w:sz w:val="22"/>
              </w:rPr>
            </w:pPr>
            <w:r w:rsidRPr="00EF7A1F">
              <w:rPr>
                <w:rFonts w:ascii="Arial" w:hAnsi="Arial" w:cs="Arial"/>
                <w:i w:val="0"/>
                <w:sz w:val="22"/>
              </w:rPr>
              <w:t xml:space="preserve">Regular email communications and informal discussions through a WeChat group will be used for communication. </w:t>
            </w:r>
          </w:p>
          <w:p w:rsidR="00EF7A1F" w:rsidRDefault="00EF7A1F" w:rsidP="00EF7A1F">
            <w:pPr>
              <w:pStyle w:val="Notes"/>
              <w:numPr>
                <w:ilvl w:val="0"/>
                <w:numId w:val="43"/>
              </w:numPr>
              <w:jc w:val="both"/>
              <w:rPr>
                <w:rFonts w:ascii="Arial" w:hAnsi="Arial" w:cs="Arial"/>
                <w:i w:val="0"/>
                <w:sz w:val="22"/>
              </w:rPr>
            </w:pPr>
            <w:r w:rsidRPr="00EF7A1F">
              <w:rPr>
                <w:rFonts w:ascii="Arial" w:hAnsi="Arial" w:cs="Arial"/>
                <w:i w:val="0"/>
                <w:sz w:val="22"/>
              </w:rPr>
              <w:t xml:space="preserve">Resource sharing and backup plans will be established. </w:t>
            </w:r>
          </w:p>
          <w:p w:rsidR="00EF7A1F" w:rsidRDefault="00EF7A1F" w:rsidP="00EF7A1F">
            <w:pPr>
              <w:pStyle w:val="Notes"/>
              <w:numPr>
                <w:ilvl w:val="0"/>
                <w:numId w:val="43"/>
              </w:numPr>
              <w:jc w:val="both"/>
              <w:rPr>
                <w:rFonts w:ascii="Arial" w:hAnsi="Arial" w:cs="Arial"/>
                <w:i w:val="0"/>
                <w:sz w:val="22"/>
              </w:rPr>
            </w:pPr>
            <w:r w:rsidRPr="00EF7A1F">
              <w:rPr>
                <w:rFonts w:ascii="Arial" w:hAnsi="Arial" w:cs="Arial"/>
                <w:i w:val="0"/>
                <w:sz w:val="22"/>
              </w:rPr>
              <w:t xml:space="preserve">The team leader will coordinate regular meetings with representatives from the four academies. </w:t>
            </w:r>
          </w:p>
          <w:p w:rsidR="00EF7A1F" w:rsidRDefault="00EF7A1F" w:rsidP="00EF7A1F">
            <w:pPr>
              <w:pStyle w:val="Notes"/>
              <w:numPr>
                <w:ilvl w:val="0"/>
                <w:numId w:val="43"/>
              </w:numPr>
              <w:jc w:val="both"/>
              <w:rPr>
                <w:rFonts w:ascii="Arial" w:hAnsi="Arial" w:cs="Arial"/>
                <w:i w:val="0"/>
                <w:sz w:val="22"/>
              </w:rPr>
            </w:pPr>
            <w:r w:rsidRPr="00EF7A1F">
              <w:rPr>
                <w:rFonts w:ascii="Arial" w:hAnsi="Arial" w:cs="Arial"/>
                <w:i w:val="0"/>
                <w:sz w:val="22"/>
              </w:rPr>
              <w:t xml:space="preserve">Research agendas will include coaching Ph.D. and Master </w:t>
            </w:r>
            <w:proofErr w:type="gramStart"/>
            <w:r w:rsidRPr="00EF7A1F">
              <w:rPr>
                <w:rFonts w:ascii="Arial" w:hAnsi="Arial" w:cs="Arial"/>
                <w:i w:val="0"/>
                <w:sz w:val="22"/>
              </w:rPr>
              <w:t>students</w:t>
            </w:r>
            <w:proofErr w:type="gramEnd"/>
            <w:r w:rsidRPr="00EF7A1F">
              <w:rPr>
                <w:rFonts w:ascii="Arial" w:hAnsi="Arial" w:cs="Arial"/>
                <w:i w:val="0"/>
                <w:sz w:val="22"/>
              </w:rPr>
              <w:t xml:space="preserve">. </w:t>
            </w:r>
          </w:p>
          <w:p w:rsidR="00FC388B" w:rsidRDefault="00EF7A1F" w:rsidP="00EF7A1F">
            <w:pPr>
              <w:pStyle w:val="Notes"/>
              <w:numPr>
                <w:ilvl w:val="0"/>
                <w:numId w:val="43"/>
              </w:numPr>
              <w:jc w:val="both"/>
              <w:rPr>
                <w:rFonts w:ascii="Arial" w:hAnsi="Arial" w:cs="Arial"/>
                <w:i w:val="0"/>
                <w:sz w:val="22"/>
              </w:rPr>
            </w:pPr>
            <w:r w:rsidRPr="00EF7A1F">
              <w:rPr>
                <w:rFonts w:ascii="Arial" w:hAnsi="Arial" w:cs="Arial"/>
                <w:i w:val="0"/>
                <w:sz w:val="22"/>
              </w:rPr>
              <w:t>Seminars will be organized within the research team and with representatives from the four academies to share research progress and achievements.</w:t>
            </w:r>
          </w:p>
          <w:p w:rsidR="00EF7A1F" w:rsidRPr="00EF7A1F" w:rsidRDefault="00EF7A1F" w:rsidP="00EF7A1F">
            <w:pPr>
              <w:pStyle w:val="Notes"/>
              <w:numPr>
                <w:ilvl w:val="0"/>
                <w:numId w:val="43"/>
              </w:numPr>
              <w:jc w:val="both"/>
              <w:rPr>
                <w:rFonts w:ascii="Arial" w:hAnsi="Arial" w:cs="Arial"/>
                <w:i w:val="0"/>
                <w:sz w:val="22"/>
              </w:rPr>
            </w:pPr>
            <w:r>
              <w:rPr>
                <w:rFonts w:ascii="Arial" w:hAnsi="Arial" w:cs="Arial"/>
                <w:i w:val="0"/>
                <w:sz w:val="22"/>
              </w:rPr>
              <w:t>Mont</w:t>
            </w:r>
            <w:r w:rsidR="008813FD">
              <w:rPr>
                <w:rFonts w:ascii="Arial" w:hAnsi="Arial" w:cs="Arial"/>
                <w:i w:val="0"/>
                <w:sz w:val="22"/>
              </w:rPr>
              <w:t>h</w:t>
            </w:r>
            <w:r>
              <w:rPr>
                <w:rFonts w:ascii="Arial" w:hAnsi="Arial" w:cs="Arial"/>
                <w:i w:val="0"/>
                <w:sz w:val="22"/>
              </w:rPr>
              <w:t xml:space="preserve">ly updates will be reported to the Chief Officer of Education. </w:t>
            </w:r>
          </w:p>
          <w:p w:rsidR="00B555BB" w:rsidRDefault="00B555BB" w:rsidP="00EF7A1F">
            <w:pPr>
              <w:pStyle w:val="Notes"/>
              <w:rPr>
                <w:rFonts w:ascii="Arial" w:hAnsi="Arial" w:cs="Arial"/>
                <w:i w:val="0"/>
                <w:sz w:val="22"/>
              </w:rPr>
            </w:pPr>
          </w:p>
          <w:p w:rsidR="00B555BB" w:rsidRDefault="00B555BB" w:rsidP="005549A0">
            <w:pPr>
              <w:pStyle w:val="Notes"/>
              <w:ind w:firstLine="418"/>
              <w:rPr>
                <w:rFonts w:ascii="Arial" w:hAnsi="Arial" w:cs="Arial"/>
                <w:i w:val="0"/>
                <w:sz w:val="22"/>
              </w:rPr>
            </w:pPr>
          </w:p>
          <w:p w:rsidR="002805E8" w:rsidRPr="002809B1" w:rsidRDefault="00957D84" w:rsidP="00B06D02">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D94ADE">
              <w:rPr>
                <w:rFonts w:ascii="Arial" w:hAnsi="Arial" w:cs="Arial"/>
                <w:i w:val="0"/>
                <w:sz w:val="18"/>
                <w:lang w:eastAsia="zh-CN"/>
              </w:rPr>
              <w:t xml:space="preserve"> 6</w:t>
            </w:r>
            <w:r w:rsidR="00EF7A1F">
              <w:rPr>
                <w:rFonts w:ascii="Arial" w:hAnsi="Arial" w:cs="Arial"/>
                <w:i w:val="0"/>
                <w:sz w:val="18"/>
                <w:lang w:eastAsia="zh-CN"/>
              </w:rPr>
              <w:t>8</w:t>
            </w:r>
            <w:r w:rsidR="00B93C11">
              <w:rPr>
                <w:rFonts w:ascii="Arial" w:hAnsi="Arial" w:cs="Arial"/>
                <w:i w:val="0"/>
                <w:sz w:val="18"/>
                <w:lang w:eastAsia="zh-CN"/>
              </w:rPr>
              <w:t>8</w:t>
            </w:r>
            <w:r>
              <w:rPr>
                <w:rFonts w:ascii="Arial" w:hAnsi="Arial" w:cs="Arial" w:hint="eastAsia"/>
                <w:i w:val="0"/>
                <w:sz w:val="22"/>
                <w:lang w:eastAsia="zh-CN"/>
              </w:rPr>
              <w:t xml:space="preserve"> </w:t>
            </w:r>
          </w:p>
        </w:tc>
      </w:tr>
    </w:tbl>
    <w:p w:rsidR="00C02A9B" w:rsidRDefault="00C02A9B"/>
    <w:tbl>
      <w:tblPr>
        <w:tblW w:w="9072" w:type="dxa"/>
        <w:tblInd w:w="108" w:type="dxa"/>
        <w:tblBorders>
          <w:top w:val="single" w:sz="8" w:space="0" w:color="8064A2"/>
          <w:bottom w:val="single" w:sz="8" w:space="0" w:color="8064A2"/>
        </w:tblBorders>
        <w:tblLook w:val="0420" w:firstRow="1" w:lastRow="0" w:firstColumn="0" w:lastColumn="0" w:noHBand="0" w:noVBand="1"/>
      </w:tblPr>
      <w:tblGrid>
        <w:gridCol w:w="9134"/>
      </w:tblGrid>
      <w:tr w:rsidR="002805E8" w:rsidRPr="002809B1" w:rsidTr="00327416">
        <w:trPr>
          <w:cantSplit/>
          <w:trHeight w:hRule="exact" w:val="454"/>
        </w:trPr>
        <w:tc>
          <w:tcPr>
            <w:tcW w:w="9072" w:type="dxa"/>
            <w:tcBorders>
              <w:top w:val="single" w:sz="8" w:space="0" w:color="8064A2"/>
              <w:bottom w:val="single" w:sz="8" w:space="0" w:color="8064A2"/>
            </w:tcBorders>
            <w:shd w:val="clear" w:color="auto" w:fill="E5DFEC"/>
            <w:vAlign w:val="center"/>
          </w:tcPr>
          <w:p w:rsidR="002805E8" w:rsidRPr="002809B1" w:rsidRDefault="002805E8" w:rsidP="00B555BB">
            <w:pPr>
              <w:pStyle w:val="Label"/>
              <w:rPr>
                <w:rFonts w:ascii="Arial" w:hAnsi="Arial" w:cs="Arial"/>
                <w:sz w:val="22"/>
                <w:lang w:eastAsia="zh-CN"/>
              </w:rPr>
            </w:pPr>
            <w:r w:rsidRPr="0079016C">
              <w:rPr>
                <w:rFonts w:ascii="Arial" w:hAnsi="Arial" w:cs="Arial"/>
                <w:bCs/>
                <w:sz w:val="26"/>
                <w:szCs w:val="26"/>
                <w:lang w:eastAsia="zh-CN"/>
              </w:rPr>
              <w:t xml:space="preserve">5. Work Plan and Timeline </w:t>
            </w:r>
            <w:r w:rsidRPr="00D22BC3">
              <w:rPr>
                <w:rFonts w:ascii="Arial" w:hAnsi="Arial" w:cs="Arial"/>
                <w:b w:val="0"/>
                <w:bCs/>
                <w:sz w:val="26"/>
                <w:szCs w:val="26"/>
                <w:lang w:eastAsia="zh-CN"/>
              </w:rPr>
              <w:t xml:space="preserve">(up to </w:t>
            </w:r>
            <w:r w:rsidR="00B555BB">
              <w:rPr>
                <w:rFonts w:ascii="Arial" w:hAnsi="Arial" w:cs="Arial"/>
                <w:b w:val="0"/>
                <w:bCs/>
                <w:sz w:val="26"/>
                <w:szCs w:val="26"/>
                <w:lang w:eastAsia="zh-CN"/>
              </w:rPr>
              <w:t>250</w:t>
            </w:r>
            <w:r w:rsidRPr="00D22BC3">
              <w:rPr>
                <w:rFonts w:ascii="Arial" w:hAnsi="Arial" w:cs="Arial"/>
                <w:b w:val="0"/>
                <w:bCs/>
                <w:sz w:val="26"/>
                <w:szCs w:val="26"/>
                <w:lang w:eastAsia="zh-CN"/>
              </w:rPr>
              <w:t xml:space="preserve"> words)</w:t>
            </w:r>
          </w:p>
        </w:tc>
      </w:tr>
      <w:tr w:rsidR="002805E8" w:rsidRPr="002809B1" w:rsidTr="00327416">
        <w:trPr>
          <w:cantSplit/>
          <w:trHeight w:val="831"/>
        </w:trPr>
        <w:tc>
          <w:tcPr>
            <w:tcW w:w="9072" w:type="dxa"/>
            <w:tcBorders>
              <w:left w:val="nil"/>
              <w:right w:val="nil"/>
            </w:tcBorders>
            <w:shd w:val="clear" w:color="auto" w:fill="auto"/>
          </w:tcPr>
          <w:p w:rsidR="00A44A01" w:rsidRDefault="00A44A01" w:rsidP="00B555BB">
            <w:pPr>
              <w:pStyle w:val="Notes"/>
              <w:rPr>
                <w:rFonts w:ascii="Arial" w:hAnsi="Arial" w:cs="Arial"/>
                <w:i w:val="0"/>
                <w:sz w:val="22"/>
                <w:lang w:eastAsia="zh-CN"/>
              </w:rPr>
            </w:pPr>
          </w:p>
          <w:p w:rsidR="00A31C00" w:rsidRPr="00A31C00" w:rsidRDefault="00A31C00" w:rsidP="00A31C00">
            <w:pPr>
              <w:pStyle w:val="Notes"/>
              <w:jc w:val="both"/>
              <w:rPr>
                <w:rFonts w:ascii="Arial" w:hAnsi="Arial" w:cs="Arial"/>
                <w:i w:val="0"/>
                <w:sz w:val="22"/>
                <w:lang w:eastAsia="zh-CN"/>
              </w:rPr>
            </w:pPr>
            <w:r w:rsidRPr="00A31C00">
              <w:rPr>
                <w:rFonts w:ascii="Arial" w:hAnsi="Arial" w:cs="Arial"/>
                <w:i w:val="0"/>
                <w:sz w:val="22"/>
                <w:lang w:eastAsia="zh-CN"/>
              </w:rPr>
              <w:t xml:space="preserve">The whole research process will be divided into 5 stages. </w:t>
            </w:r>
          </w:p>
          <w:p w:rsidR="00A31C00" w:rsidRPr="00A31C00" w:rsidRDefault="00A31C00" w:rsidP="00A31C00">
            <w:pPr>
              <w:pStyle w:val="Notes"/>
              <w:numPr>
                <w:ilvl w:val="0"/>
                <w:numId w:val="35"/>
              </w:numPr>
              <w:jc w:val="both"/>
              <w:rPr>
                <w:rFonts w:ascii="Arial" w:hAnsi="Arial" w:cs="Arial"/>
                <w:i w:val="0"/>
                <w:sz w:val="22"/>
                <w:lang w:eastAsia="zh-CN"/>
              </w:rPr>
            </w:pPr>
            <w:r w:rsidRPr="00A31C00">
              <w:rPr>
                <w:rFonts w:ascii="Arial" w:hAnsi="Arial" w:cs="Arial"/>
                <w:i w:val="0"/>
                <w:sz w:val="22"/>
                <w:lang w:eastAsia="zh-CN"/>
              </w:rPr>
              <w:t xml:space="preserve">Stage 1 is Planning and Preparation (1, Dec, 2023—30, Dec, 2024). The research team will organize meetings and events for research project planning and preparation. It is expected that the research design (e.g. RQs, methods and instruments) </w:t>
            </w:r>
            <w:r w:rsidR="008813FD">
              <w:rPr>
                <w:rFonts w:ascii="Arial" w:hAnsi="Arial" w:cs="Arial"/>
                <w:i w:val="0"/>
                <w:sz w:val="22"/>
                <w:lang w:eastAsia="zh-CN"/>
              </w:rPr>
              <w:t>will be</w:t>
            </w:r>
            <w:r w:rsidR="008813FD" w:rsidRPr="00A31C00">
              <w:rPr>
                <w:rFonts w:ascii="Arial" w:hAnsi="Arial" w:cs="Arial"/>
                <w:i w:val="0"/>
                <w:sz w:val="22"/>
                <w:lang w:eastAsia="zh-CN"/>
              </w:rPr>
              <w:t xml:space="preserve"> </w:t>
            </w:r>
            <w:r w:rsidRPr="00A31C00">
              <w:rPr>
                <w:rFonts w:ascii="Arial" w:hAnsi="Arial" w:cs="Arial"/>
                <w:i w:val="0"/>
                <w:sz w:val="22"/>
                <w:lang w:eastAsia="zh-CN"/>
              </w:rPr>
              <w:t xml:space="preserve">completed at this stage; meanwhile, RAs are recruited and work allocation is decided. </w:t>
            </w:r>
          </w:p>
          <w:p w:rsidR="00A31C00" w:rsidRPr="00A31C00" w:rsidRDefault="00A31C00" w:rsidP="00A31C00">
            <w:pPr>
              <w:pStyle w:val="Notes"/>
              <w:numPr>
                <w:ilvl w:val="0"/>
                <w:numId w:val="35"/>
              </w:numPr>
              <w:jc w:val="both"/>
              <w:rPr>
                <w:rFonts w:ascii="Arial" w:hAnsi="Arial" w:cs="Arial"/>
                <w:i w:val="0"/>
                <w:sz w:val="22"/>
                <w:lang w:eastAsia="zh-CN"/>
              </w:rPr>
            </w:pPr>
            <w:r w:rsidRPr="00A31C00">
              <w:rPr>
                <w:rFonts w:ascii="Arial" w:hAnsi="Arial" w:cs="Arial"/>
                <w:i w:val="0"/>
                <w:sz w:val="22"/>
                <w:lang w:eastAsia="zh-CN"/>
              </w:rPr>
              <w:t>Stage 2 is Data Collection (1, Jan, 2024—29, Feb, 2024). Research instruments (interview guide and survey questions) are piloted</w:t>
            </w:r>
            <w:r w:rsidR="008813FD">
              <w:rPr>
                <w:rFonts w:ascii="Arial" w:hAnsi="Arial" w:cs="Arial"/>
                <w:i w:val="0"/>
                <w:sz w:val="22"/>
                <w:lang w:eastAsia="zh-CN"/>
              </w:rPr>
              <w:t>,</w:t>
            </w:r>
            <w:r w:rsidRPr="00A31C00">
              <w:rPr>
                <w:rFonts w:ascii="Arial" w:hAnsi="Arial" w:cs="Arial"/>
                <w:i w:val="0"/>
                <w:sz w:val="22"/>
                <w:lang w:eastAsia="zh-CN"/>
              </w:rPr>
              <w:t xml:space="preserve"> then further developed for credibility and validity before they are employed to collect data. </w:t>
            </w:r>
          </w:p>
          <w:p w:rsidR="00A31C00" w:rsidRPr="00A31C00" w:rsidRDefault="00A31C00" w:rsidP="00A31C00">
            <w:pPr>
              <w:pStyle w:val="Notes"/>
              <w:numPr>
                <w:ilvl w:val="0"/>
                <w:numId w:val="35"/>
              </w:numPr>
              <w:jc w:val="both"/>
              <w:rPr>
                <w:rFonts w:ascii="Arial" w:hAnsi="Arial" w:cs="Arial"/>
                <w:i w:val="0"/>
                <w:sz w:val="22"/>
                <w:lang w:eastAsia="zh-CN"/>
              </w:rPr>
            </w:pPr>
            <w:r w:rsidRPr="00A31C00">
              <w:rPr>
                <w:rFonts w:ascii="Arial" w:hAnsi="Arial" w:cs="Arial"/>
                <w:i w:val="0"/>
                <w:sz w:val="22"/>
                <w:lang w:eastAsia="zh-CN"/>
              </w:rPr>
              <w:t xml:space="preserve">Stage 3 is Data Analysis (1, March, 2024—31, March, 2024), for the purpose of generating findings regarding </w:t>
            </w:r>
            <w:r w:rsidR="008813FD">
              <w:rPr>
                <w:rFonts w:ascii="Arial" w:hAnsi="Arial" w:cs="Arial"/>
                <w:i w:val="0"/>
                <w:sz w:val="22"/>
                <w:lang w:eastAsia="zh-CN"/>
              </w:rPr>
              <w:t xml:space="preserve">the </w:t>
            </w:r>
            <w:r w:rsidR="00425055">
              <w:rPr>
                <w:rFonts w:ascii="Arial" w:hAnsi="Arial" w:cs="Arial"/>
                <w:i w:val="0"/>
                <w:sz w:val="22"/>
                <w:lang w:eastAsia="zh-CN"/>
              </w:rPr>
              <w:t>e</w:t>
            </w:r>
            <w:r w:rsidRPr="00A31C00">
              <w:rPr>
                <w:rFonts w:ascii="Arial" w:hAnsi="Arial" w:cs="Arial"/>
                <w:i w:val="0"/>
                <w:sz w:val="22"/>
                <w:lang w:eastAsia="zh-CN"/>
              </w:rPr>
              <w:t>cosystem theoretical framework, and how this is applied in practice i</w:t>
            </w:r>
            <w:r w:rsidRPr="00EB7C71">
              <w:rPr>
                <w:rFonts w:ascii="Arial" w:hAnsi="Arial" w:cs="Arial"/>
                <w:i w:val="0"/>
                <w:sz w:val="22"/>
                <w:lang w:eastAsia="zh-CN"/>
              </w:rPr>
              <w:t>n the 3.0 Model.</w:t>
            </w:r>
            <w:r w:rsidRPr="00A31C00">
              <w:rPr>
                <w:rFonts w:ascii="Arial" w:hAnsi="Arial" w:cs="Arial"/>
                <w:i w:val="0"/>
                <w:sz w:val="22"/>
                <w:lang w:eastAsia="zh-CN"/>
              </w:rPr>
              <w:t xml:space="preserve"> </w:t>
            </w:r>
          </w:p>
          <w:p w:rsidR="00A31C00" w:rsidRPr="00A31C00" w:rsidRDefault="00A31C00" w:rsidP="00A31C00">
            <w:pPr>
              <w:pStyle w:val="Notes"/>
              <w:numPr>
                <w:ilvl w:val="0"/>
                <w:numId w:val="35"/>
              </w:numPr>
              <w:jc w:val="both"/>
              <w:rPr>
                <w:rFonts w:ascii="Arial" w:hAnsi="Arial" w:cs="Arial"/>
                <w:i w:val="0"/>
                <w:sz w:val="22"/>
                <w:lang w:eastAsia="zh-CN"/>
              </w:rPr>
            </w:pPr>
            <w:r w:rsidRPr="00A31C00">
              <w:rPr>
                <w:rFonts w:ascii="Arial" w:hAnsi="Arial" w:cs="Arial"/>
                <w:i w:val="0"/>
                <w:sz w:val="22"/>
                <w:lang w:eastAsia="zh-CN"/>
              </w:rPr>
              <w:t xml:space="preserve">Stage 4 is Interim Report and Drafting Findings (1, April, 2024—30, </w:t>
            </w:r>
            <w:r w:rsidR="00425055">
              <w:rPr>
                <w:rFonts w:ascii="Arial" w:hAnsi="Arial" w:cs="Arial"/>
                <w:i w:val="0"/>
                <w:sz w:val="22"/>
                <w:lang w:eastAsia="zh-CN"/>
              </w:rPr>
              <w:t>May</w:t>
            </w:r>
            <w:r w:rsidRPr="00A31C00">
              <w:rPr>
                <w:rFonts w:ascii="Arial" w:hAnsi="Arial" w:cs="Arial"/>
                <w:i w:val="0"/>
                <w:sz w:val="22"/>
                <w:lang w:eastAsia="zh-CN"/>
              </w:rPr>
              <w:t xml:space="preserve">, 2024). Findings will be drafted and the research team will present a report at the XJTLU Education Transformation Conference to be held in mid-May. </w:t>
            </w:r>
          </w:p>
          <w:p w:rsidR="00B555BB" w:rsidRDefault="00A31C00" w:rsidP="00A31C00">
            <w:pPr>
              <w:pStyle w:val="Notes"/>
              <w:numPr>
                <w:ilvl w:val="0"/>
                <w:numId w:val="35"/>
              </w:numPr>
              <w:jc w:val="both"/>
              <w:rPr>
                <w:rFonts w:ascii="Arial" w:hAnsi="Arial" w:cs="Arial"/>
                <w:i w:val="0"/>
                <w:sz w:val="22"/>
                <w:lang w:eastAsia="zh-CN"/>
              </w:rPr>
            </w:pPr>
            <w:r w:rsidRPr="00A31C00">
              <w:rPr>
                <w:rFonts w:ascii="Arial" w:hAnsi="Arial" w:cs="Arial"/>
                <w:i w:val="0"/>
                <w:sz w:val="22"/>
                <w:lang w:eastAsia="zh-CN"/>
              </w:rPr>
              <w:t xml:space="preserve">Stage 5 (1 June, 2024—30, </w:t>
            </w:r>
            <w:r w:rsidR="00425055">
              <w:rPr>
                <w:rFonts w:ascii="Arial" w:hAnsi="Arial" w:cs="Arial"/>
                <w:i w:val="0"/>
                <w:sz w:val="22"/>
                <w:lang w:eastAsia="zh-CN"/>
              </w:rPr>
              <w:t>December</w:t>
            </w:r>
            <w:r w:rsidRPr="00A31C00">
              <w:rPr>
                <w:rFonts w:ascii="Arial" w:hAnsi="Arial" w:cs="Arial"/>
                <w:i w:val="0"/>
                <w:sz w:val="22"/>
                <w:lang w:eastAsia="zh-CN"/>
              </w:rPr>
              <w:t xml:space="preserve">, 2024) is Results Dissemination. The research team will refine the findings and communicate the research results via multiple channels. For example, the research team will organize seminars and participate in conferences within and outside XJTLU to present the research findings, as well as </w:t>
            </w:r>
            <w:r w:rsidR="008813FD">
              <w:rPr>
                <w:rFonts w:ascii="Arial" w:hAnsi="Arial" w:cs="Arial"/>
                <w:i w:val="0"/>
                <w:sz w:val="22"/>
                <w:lang w:eastAsia="zh-CN"/>
              </w:rPr>
              <w:t>write</w:t>
            </w:r>
            <w:r w:rsidR="008813FD" w:rsidRPr="00A31C00">
              <w:rPr>
                <w:rFonts w:ascii="Arial" w:hAnsi="Arial" w:cs="Arial"/>
                <w:i w:val="0"/>
                <w:sz w:val="22"/>
                <w:lang w:eastAsia="zh-CN"/>
              </w:rPr>
              <w:t xml:space="preserve"> </w:t>
            </w:r>
            <w:r w:rsidRPr="00A31C00">
              <w:rPr>
                <w:rFonts w:ascii="Arial" w:hAnsi="Arial" w:cs="Arial"/>
                <w:i w:val="0"/>
                <w:sz w:val="22"/>
                <w:lang w:eastAsia="zh-CN"/>
              </w:rPr>
              <w:t>publications.</w:t>
            </w:r>
          </w:p>
          <w:p w:rsidR="00B555BB" w:rsidRDefault="00B555BB" w:rsidP="00B555BB">
            <w:pPr>
              <w:pStyle w:val="Notes"/>
              <w:rPr>
                <w:rFonts w:ascii="Arial" w:hAnsi="Arial" w:cs="Arial"/>
                <w:i w:val="0"/>
                <w:sz w:val="22"/>
                <w:lang w:eastAsia="zh-CN"/>
              </w:rPr>
            </w:pPr>
          </w:p>
          <w:tbl>
            <w:tblPr>
              <w:tblStyle w:val="af6"/>
              <w:tblW w:w="9101" w:type="dxa"/>
              <w:tblBorders>
                <w:top w:val="none" w:sz="0" w:space="0" w:color="auto"/>
                <w:bottom w:val="none" w:sz="0" w:space="0" w:color="auto"/>
              </w:tblBorders>
              <w:tblLook w:val="04A0" w:firstRow="1" w:lastRow="0" w:firstColumn="1" w:lastColumn="0" w:noHBand="0" w:noVBand="1"/>
            </w:tblPr>
            <w:tblGrid>
              <w:gridCol w:w="880"/>
              <w:gridCol w:w="1559"/>
              <w:gridCol w:w="1701"/>
              <w:gridCol w:w="1559"/>
              <w:gridCol w:w="1701"/>
              <w:gridCol w:w="1701"/>
            </w:tblGrid>
            <w:tr w:rsidR="00A31C00" w:rsidRPr="009E27EE" w:rsidTr="00986F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rPr>
                      <w:rFonts w:ascii="Arial" w:hAnsi="Arial" w:cs="Arial"/>
                      <w:i w:val="0"/>
                      <w:color w:val="auto"/>
                      <w:szCs w:val="20"/>
                      <w:lang w:eastAsia="zh-CN"/>
                    </w:rPr>
                  </w:pPr>
                  <w:r w:rsidRPr="009E27EE">
                    <w:rPr>
                      <w:rFonts w:ascii="Arial" w:hAnsi="Arial" w:cs="Arial" w:hint="eastAsia"/>
                      <w:i w:val="0"/>
                      <w:color w:val="auto"/>
                      <w:szCs w:val="20"/>
                      <w:lang w:eastAsia="zh-CN"/>
                    </w:rPr>
                    <w:t>Stages</w:t>
                  </w:r>
                </w:p>
              </w:tc>
              <w:tc>
                <w:tcPr>
                  <w:tcW w:w="1559"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val="0"/>
                      <w:i w:val="0"/>
                      <w:color w:val="auto"/>
                      <w:szCs w:val="20"/>
                      <w:lang w:eastAsia="zh-CN"/>
                    </w:rPr>
                  </w:pPr>
                  <w:r>
                    <w:rPr>
                      <w:rFonts w:ascii="Arial" w:hAnsi="Arial" w:cs="Arial"/>
                      <w:b w:val="0"/>
                      <w:i w:val="0"/>
                      <w:color w:val="auto"/>
                      <w:szCs w:val="20"/>
                      <w:lang w:eastAsia="zh-CN"/>
                    </w:rPr>
                    <w:t>Dec</w:t>
                  </w:r>
                  <w:r>
                    <w:rPr>
                      <w:rFonts w:ascii="Arial" w:hAnsi="Arial" w:cs="Arial" w:hint="eastAsia"/>
                      <w:b w:val="0"/>
                      <w:i w:val="0"/>
                      <w:color w:val="auto"/>
                      <w:szCs w:val="20"/>
                      <w:lang w:eastAsia="zh-CN"/>
                    </w:rPr>
                    <w:t>, 2023</w:t>
                  </w:r>
                </w:p>
              </w:tc>
              <w:tc>
                <w:tcPr>
                  <w:tcW w:w="1701"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val="0"/>
                      <w:i w:val="0"/>
                      <w:color w:val="auto"/>
                      <w:szCs w:val="20"/>
                      <w:lang w:eastAsia="zh-CN"/>
                    </w:rPr>
                  </w:pPr>
                  <w:r>
                    <w:rPr>
                      <w:rFonts w:ascii="Arial" w:hAnsi="Arial" w:cs="Arial" w:hint="eastAsia"/>
                      <w:b w:val="0"/>
                      <w:i w:val="0"/>
                      <w:color w:val="auto"/>
                      <w:szCs w:val="20"/>
                      <w:lang w:eastAsia="zh-CN"/>
                    </w:rPr>
                    <w:t>Jan-Feb, 2024</w:t>
                  </w:r>
                </w:p>
              </w:tc>
              <w:tc>
                <w:tcPr>
                  <w:tcW w:w="1559"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val="0"/>
                      <w:i w:val="0"/>
                      <w:color w:val="auto"/>
                      <w:szCs w:val="20"/>
                      <w:lang w:eastAsia="zh-CN"/>
                    </w:rPr>
                  </w:pPr>
                  <w:r>
                    <w:rPr>
                      <w:rFonts w:ascii="Arial" w:hAnsi="Arial" w:cs="Arial" w:hint="eastAsia"/>
                      <w:b w:val="0"/>
                      <w:i w:val="0"/>
                      <w:color w:val="auto"/>
                      <w:szCs w:val="20"/>
                      <w:lang w:eastAsia="zh-CN"/>
                    </w:rPr>
                    <w:t>Mar, 2024</w:t>
                  </w:r>
                </w:p>
              </w:tc>
              <w:tc>
                <w:tcPr>
                  <w:tcW w:w="1701"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val="0"/>
                      <w:i w:val="0"/>
                      <w:color w:val="auto"/>
                      <w:szCs w:val="20"/>
                      <w:lang w:eastAsia="zh-CN"/>
                    </w:rPr>
                  </w:pPr>
                  <w:r>
                    <w:rPr>
                      <w:rFonts w:ascii="Arial" w:hAnsi="Arial" w:cs="Arial" w:hint="eastAsia"/>
                      <w:b w:val="0"/>
                      <w:i w:val="0"/>
                      <w:color w:val="auto"/>
                      <w:szCs w:val="20"/>
                      <w:lang w:eastAsia="zh-CN"/>
                    </w:rPr>
                    <w:t>April-May, 2024</w:t>
                  </w:r>
                </w:p>
              </w:tc>
              <w:tc>
                <w:tcPr>
                  <w:tcW w:w="1701" w:type="dxa"/>
                  <w:tcBorders>
                    <w:top w:val="single" w:sz="4" w:space="0" w:color="auto"/>
                    <w:left w:val="single" w:sz="4" w:space="0" w:color="auto"/>
                    <w:bottom w:val="single" w:sz="4" w:space="0" w:color="auto"/>
                    <w:right w:val="single" w:sz="4" w:space="0" w:color="auto"/>
                  </w:tcBorders>
                </w:tcPr>
                <w:p w:rsidR="00A31C00" w:rsidRPr="009E27EE" w:rsidRDefault="00A31C00" w:rsidP="00A31C00">
                  <w:pPr>
                    <w:pStyle w:val="Notes"/>
                    <w:spacing w:before="0" w:after="0"/>
                    <w:cnfStyle w:val="100000000000" w:firstRow="1" w:lastRow="0" w:firstColumn="0" w:lastColumn="0" w:oddVBand="0" w:evenVBand="0" w:oddHBand="0" w:evenHBand="0" w:firstRowFirstColumn="0" w:firstRowLastColumn="0" w:lastRowFirstColumn="0" w:lastRowLastColumn="0"/>
                    <w:rPr>
                      <w:rFonts w:ascii="Arial" w:hAnsi="Arial" w:cs="Arial"/>
                      <w:b w:val="0"/>
                      <w:i w:val="0"/>
                      <w:color w:val="auto"/>
                      <w:szCs w:val="20"/>
                      <w:lang w:eastAsia="zh-CN"/>
                    </w:rPr>
                  </w:pPr>
                  <w:r>
                    <w:rPr>
                      <w:rFonts w:ascii="Arial" w:hAnsi="Arial" w:cs="Arial" w:hint="eastAsia"/>
                      <w:b w:val="0"/>
                      <w:i w:val="0"/>
                      <w:color w:val="auto"/>
                      <w:szCs w:val="20"/>
                      <w:lang w:eastAsia="zh-CN"/>
                    </w:rPr>
                    <w:t>June-Nov, 2024</w:t>
                  </w:r>
                </w:p>
              </w:tc>
            </w:tr>
            <w:tr w:rsidR="00A31C00" w:rsidRPr="009E27EE"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Borders>
                    <w:top w:val="single" w:sz="4" w:space="0" w:color="auto"/>
                    <w:left w:val="single" w:sz="4" w:space="0" w:color="auto"/>
                  </w:tcBorders>
                  <w:shd w:val="clear" w:color="auto" w:fill="auto"/>
                </w:tcPr>
                <w:p w:rsidR="00A31C00" w:rsidRPr="009E27EE" w:rsidRDefault="00A31C00" w:rsidP="00A31C00">
                  <w:pPr>
                    <w:pStyle w:val="Notes"/>
                    <w:spacing w:before="0" w:after="0"/>
                    <w:rPr>
                      <w:rFonts w:ascii="Arial" w:hAnsi="Arial" w:cs="Arial"/>
                      <w:color w:val="auto"/>
                      <w:szCs w:val="20"/>
                      <w:lang w:eastAsia="zh-CN"/>
                    </w:rPr>
                  </w:pPr>
                  <w:r w:rsidRPr="009E27EE">
                    <w:rPr>
                      <w:rFonts w:ascii="Arial" w:hAnsi="Arial" w:cs="Arial" w:hint="eastAsia"/>
                      <w:color w:val="auto"/>
                      <w:szCs w:val="20"/>
                      <w:lang w:eastAsia="zh-CN"/>
                    </w:rPr>
                    <w:t>S1</w:t>
                  </w:r>
                </w:p>
              </w:tc>
              <w:tc>
                <w:tcPr>
                  <w:tcW w:w="1559" w:type="dxa"/>
                  <w:tcBorders>
                    <w:top w:val="single" w:sz="4" w:space="0" w:color="auto"/>
                  </w:tcBorders>
                  <w:shd w:val="clear" w:color="auto" w:fill="EAF1DD" w:themeFill="accent3" w:themeFillTint="33"/>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eastAsia="zh-CN"/>
                    </w:rPr>
                  </w:pPr>
                  <w:r>
                    <w:rPr>
                      <w:rFonts w:ascii="Arial" w:hAnsi="Arial" w:cs="Arial" w:hint="eastAsia"/>
                      <w:color w:val="auto"/>
                      <w:szCs w:val="20"/>
                      <w:lang w:eastAsia="zh-CN"/>
                    </w:rPr>
                    <w:t>Planning and Preparation</w:t>
                  </w:r>
                </w:p>
              </w:tc>
              <w:tc>
                <w:tcPr>
                  <w:tcW w:w="1701" w:type="dxa"/>
                  <w:tcBorders>
                    <w:top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559" w:type="dxa"/>
                  <w:tcBorders>
                    <w:top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top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top w:val="single" w:sz="4" w:space="0" w:color="auto"/>
                    <w:right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r>
            <w:tr w:rsidR="00A31C00" w:rsidRPr="009E27EE" w:rsidTr="00986FB6">
              <w:tc>
                <w:tcPr>
                  <w:cnfStyle w:val="001000000000" w:firstRow="0" w:lastRow="0" w:firstColumn="1" w:lastColumn="0" w:oddVBand="0" w:evenVBand="0" w:oddHBand="0" w:evenHBand="0" w:firstRowFirstColumn="0" w:firstRowLastColumn="0" w:lastRowFirstColumn="0" w:lastRowLastColumn="0"/>
                  <w:tcW w:w="880" w:type="dxa"/>
                  <w:tcBorders>
                    <w:left w:val="single" w:sz="4" w:space="0" w:color="auto"/>
                  </w:tcBorders>
                </w:tcPr>
                <w:p w:rsidR="00A31C00" w:rsidRPr="009E27EE" w:rsidRDefault="00A31C00" w:rsidP="00A31C00">
                  <w:pPr>
                    <w:pStyle w:val="Notes"/>
                    <w:spacing w:before="0" w:after="0"/>
                    <w:rPr>
                      <w:rFonts w:ascii="Arial" w:hAnsi="Arial" w:cs="Arial"/>
                      <w:color w:val="auto"/>
                      <w:szCs w:val="20"/>
                      <w:lang w:eastAsia="zh-CN"/>
                    </w:rPr>
                  </w:pPr>
                  <w:r w:rsidRPr="009E27EE">
                    <w:rPr>
                      <w:rFonts w:ascii="Arial" w:hAnsi="Arial" w:cs="Arial" w:hint="eastAsia"/>
                      <w:color w:val="auto"/>
                      <w:szCs w:val="20"/>
                      <w:lang w:eastAsia="zh-CN"/>
                    </w:rPr>
                    <w:t>S2</w:t>
                  </w:r>
                </w:p>
              </w:tc>
              <w:tc>
                <w:tcPr>
                  <w:tcW w:w="1559"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701" w:type="dxa"/>
                  <w:shd w:val="clear" w:color="auto" w:fill="FBD4B4" w:themeFill="accent6" w:themeFillTint="66"/>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eastAsia="zh-CN"/>
                    </w:rPr>
                  </w:pPr>
                  <w:r>
                    <w:rPr>
                      <w:rFonts w:ascii="Arial" w:hAnsi="Arial" w:cs="Arial" w:hint="eastAsia"/>
                      <w:color w:val="auto"/>
                      <w:szCs w:val="20"/>
                      <w:lang w:eastAsia="zh-CN"/>
                    </w:rPr>
                    <w:t>Data Collection</w:t>
                  </w:r>
                </w:p>
              </w:tc>
              <w:tc>
                <w:tcPr>
                  <w:tcW w:w="1559"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701"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701" w:type="dxa"/>
                  <w:tcBorders>
                    <w:right w:val="single" w:sz="4" w:space="0" w:color="auto"/>
                  </w:tcBorders>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r>
            <w:tr w:rsidR="00A31C00" w:rsidRPr="009E27EE"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Borders>
                    <w:left w:val="single" w:sz="4" w:space="0" w:color="auto"/>
                  </w:tcBorders>
                  <w:shd w:val="clear" w:color="auto" w:fill="auto"/>
                </w:tcPr>
                <w:p w:rsidR="00A31C00" w:rsidRPr="009E27EE" w:rsidRDefault="00A31C00" w:rsidP="00A31C00">
                  <w:pPr>
                    <w:pStyle w:val="Notes"/>
                    <w:spacing w:before="0" w:after="0"/>
                    <w:rPr>
                      <w:rFonts w:ascii="Arial" w:hAnsi="Arial" w:cs="Arial"/>
                      <w:color w:val="auto"/>
                      <w:szCs w:val="20"/>
                      <w:lang w:eastAsia="zh-CN"/>
                    </w:rPr>
                  </w:pPr>
                  <w:r w:rsidRPr="009E27EE">
                    <w:rPr>
                      <w:rFonts w:ascii="Arial" w:hAnsi="Arial" w:cs="Arial" w:hint="eastAsia"/>
                      <w:color w:val="auto"/>
                      <w:szCs w:val="20"/>
                      <w:lang w:eastAsia="zh-CN"/>
                    </w:rPr>
                    <w:t>S3</w:t>
                  </w:r>
                </w:p>
              </w:tc>
              <w:tc>
                <w:tcPr>
                  <w:tcW w:w="1559" w:type="dxa"/>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559" w:type="dxa"/>
                  <w:shd w:val="clear" w:color="auto" w:fill="92CDDC" w:themeFill="accent5" w:themeFillTint="99"/>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eastAsia="zh-CN"/>
                    </w:rPr>
                  </w:pPr>
                  <w:r>
                    <w:rPr>
                      <w:rFonts w:ascii="Arial" w:hAnsi="Arial" w:cs="Arial" w:hint="eastAsia"/>
                      <w:color w:val="auto"/>
                      <w:szCs w:val="20"/>
                      <w:lang w:eastAsia="zh-CN"/>
                    </w:rPr>
                    <w:t>Data Analysis</w:t>
                  </w:r>
                </w:p>
              </w:tc>
              <w:tc>
                <w:tcPr>
                  <w:tcW w:w="1701" w:type="dxa"/>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right w:val="single" w:sz="4" w:space="0" w:color="auto"/>
                  </w:tcBorders>
                  <w:shd w:val="clear" w:color="auto" w:fill="FFFFFF" w:themeFill="background1"/>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lang w:eastAsia="zh-CN"/>
                    </w:rPr>
                  </w:pPr>
                </w:p>
              </w:tc>
            </w:tr>
            <w:tr w:rsidR="00A31C00" w:rsidRPr="009E27EE" w:rsidTr="00986FB6">
              <w:tc>
                <w:tcPr>
                  <w:cnfStyle w:val="001000000000" w:firstRow="0" w:lastRow="0" w:firstColumn="1" w:lastColumn="0" w:oddVBand="0" w:evenVBand="0" w:oddHBand="0" w:evenHBand="0" w:firstRowFirstColumn="0" w:firstRowLastColumn="0" w:lastRowFirstColumn="0" w:lastRowLastColumn="0"/>
                  <w:tcW w:w="880" w:type="dxa"/>
                  <w:tcBorders>
                    <w:left w:val="single" w:sz="4" w:space="0" w:color="auto"/>
                  </w:tcBorders>
                </w:tcPr>
                <w:p w:rsidR="00A31C00" w:rsidRPr="009E27EE" w:rsidRDefault="00A31C00" w:rsidP="00A31C00">
                  <w:pPr>
                    <w:pStyle w:val="Notes"/>
                    <w:spacing w:before="0" w:after="0"/>
                    <w:rPr>
                      <w:rFonts w:ascii="Arial" w:hAnsi="Arial" w:cs="Arial"/>
                      <w:color w:val="auto"/>
                      <w:szCs w:val="20"/>
                      <w:lang w:eastAsia="zh-CN"/>
                    </w:rPr>
                  </w:pPr>
                  <w:r w:rsidRPr="009E27EE">
                    <w:rPr>
                      <w:rFonts w:ascii="Arial" w:hAnsi="Arial" w:cs="Arial" w:hint="eastAsia"/>
                      <w:color w:val="auto"/>
                      <w:szCs w:val="20"/>
                      <w:lang w:eastAsia="zh-CN"/>
                    </w:rPr>
                    <w:t>S4</w:t>
                  </w:r>
                </w:p>
              </w:tc>
              <w:tc>
                <w:tcPr>
                  <w:tcW w:w="1559"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701"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559" w:type="dxa"/>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rPr>
                  </w:pPr>
                </w:p>
              </w:tc>
              <w:tc>
                <w:tcPr>
                  <w:tcW w:w="1701" w:type="dxa"/>
                  <w:shd w:val="clear" w:color="auto" w:fill="95B3D7" w:themeFill="accent1" w:themeFillTint="99"/>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color w:val="auto"/>
                      <w:szCs w:val="20"/>
                      <w:lang w:eastAsia="zh-CN"/>
                    </w:rPr>
                  </w:pPr>
                  <w:r>
                    <w:rPr>
                      <w:rFonts w:ascii="Arial" w:hAnsi="Arial" w:cs="Arial" w:hint="eastAsia"/>
                      <w:color w:val="auto"/>
                      <w:szCs w:val="20"/>
                      <w:lang w:eastAsia="zh-CN"/>
                    </w:rPr>
                    <w:t>Interim Report and Drafting Findings</w:t>
                  </w:r>
                </w:p>
              </w:tc>
              <w:tc>
                <w:tcPr>
                  <w:tcW w:w="1701" w:type="dxa"/>
                  <w:tcBorders>
                    <w:right w:val="single" w:sz="4" w:space="0" w:color="auto"/>
                  </w:tcBorders>
                  <w:shd w:val="clear" w:color="auto" w:fill="FFFFFF" w:themeFill="background1"/>
                </w:tcPr>
                <w:p w:rsidR="00A31C00" w:rsidRPr="009E27EE" w:rsidRDefault="00A31C00" w:rsidP="00A31C00">
                  <w:pPr>
                    <w:pStyle w:val="Notes"/>
                    <w:spacing w:before="0" w:after="0"/>
                    <w:cnfStyle w:val="000000000000" w:firstRow="0" w:lastRow="0" w:firstColumn="0" w:lastColumn="0" w:oddVBand="0" w:evenVBand="0" w:oddHBand="0" w:evenHBand="0" w:firstRowFirstColumn="0" w:firstRowLastColumn="0" w:lastRowFirstColumn="0" w:lastRowLastColumn="0"/>
                    <w:rPr>
                      <w:rFonts w:ascii="Arial" w:hAnsi="Arial" w:cs="Arial"/>
                      <w:i w:val="0"/>
                      <w:color w:val="auto"/>
                      <w:szCs w:val="20"/>
                      <w:lang w:eastAsia="zh-CN"/>
                    </w:rPr>
                  </w:pPr>
                </w:p>
              </w:tc>
            </w:tr>
            <w:tr w:rsidR="00A31C00" w:rsidRPr="009E27EE" w:rsidTr="00986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 w:type="dxa"/>
                  <w:tcBorders>
                    <w:left w:val="single" w:sz="4" w:space="0" w:color="auto"/>
                    <w:bottom w:val="single" w:sz="4" w:space="0" w:color="auto"/>
                  </w:tcBorders>
                  <w:shd w:val="clear" w:color="auto" w:fill="auto"/>
                </w:tcPr>
                <w:p w:rsidR="00A31C00" w:rsidRPr="009E27EE" w:rsidRDefault="00A31C00" w:rsidP="00A31C00">
                  <w:pPr>
                    <w:pStyle w:val="Notes"/>
                    <w:spacing w:before="0" w:after="0"/>
                    <w:rPr>
                      <w:rFonts w:ascii="Arial" w:hAnsi="Arial" w:cs="Arial"/>
                      <w:color w:val="auto"/>
                      <w:szCs w:val="20"/>
                      <w:lang w:eastAsia="zh-CN"/>
                    </w:rPr>
                  </w:pPr>
                  <w:r w:rsidRPr="009E27EE">
                    <w:rPr>
                      <w:rFonts w:ascii="Arial" w:hAnsi="Arial" w:cs="Arial" w:hint="eastAsia"/>
                      <w:color w:val="auto"/>
                      <w:szCs w:val="20"/>
                      <w:lang w:eastAsia="zh-CN"/>
                    </w:rPr>
                    <w:t>S5</w:t>
                  </w:r>
                </w:p>
              </w:tc>
              <w:tc>
                <w:tcPr>
                  <w:tcW w:w="1559" w:type="dxa"/>
                  <w:tcBorders>
                    <w:bottom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bottom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559" w:type="dxa"/>
                  <w:tcBorders>
                    <w:bottom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bottom w:val="single" w:sz="4" w:space="0" w:color="auto"/>
                  </w:tcBorders>
                  <w:shd w:val="clear" w:color="auto" w:fill="auto"/>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i w:val="0"/>
                      <w:color w:val="auto"/>
                      <w:szCs w:val="20"/>
                    </w:rPr>
                  </w:pPr>
                </w:p>
              </w:tc>
              <w:tc>
                <w:tcPr>
                  <w:tcW w:w="1701" w:type="dxa"/>
                  <w:tcBorders>
                    <w:bottom w:val="single" w:sz="4" w:space="0" w:color="auto"/>
                    <w:right w:val="single" w:sz="4" w:space="0" w:color="auto"/>
                  </w:tcBorders>
                  <w:shd w:val="clear" w:color="auto" w:fill="948A54" w:themeFill="background2" w:themeFillShade="80"/>
                </w:tcPr>
                <w:p w:rsidR="00A31C00" w:rsidRPr="009E27EE" w:rsidRDefault="00A31C00" w:rsidP="00A31C00">
                  <w:pPr>
                    <w:pStyle w:val="Notes"/>
                    <w:spacing w:before="0" w:after="0"/>
                    <w:cnfStyle w:val="000000100000" w:firstRow="0" w:lastRow="0" w:firstColumn="0" w:lastColumn="0" w:oddVBand="0" w:evenVBand="0" w:oddHBand="1" w:evenHBand="0" w:firstRowFirstColumn="0" w:firstRowLastColumn="0" w:lastRowFirstColumn="0" w:lastRowLastColumn="0"/>
                    <w:rPr>
                      <w:rFonts w:ascii="Arial" w:hAnsi="Arial" w:cs="Arial"/>
                      <w:color w:val="auto"/>
                      <w:szCs w:val="20"/>
                      <w:lang w:eastAsia="zh-CN"/>
                    </w:rPr>
                  </w:pPr>
                  <w:r>
                    <w:rPr>
                      <w:rFonts w:ascii="Arial" w:hAnsi="Arial" w:cs="Arial" w:hint="eastAsia"/>
                      <w:color w:val="auto"/>
                      <w:szCs w:val="20"/>
                      <w:lang w:eastAsia="zh-CN"/>
                    </w:rPr>
                    <w:t>Results Dissemination</w:t>
                  </w:r>
                </w:p>
              </w:tc>
            </w:tr>
          </w:tbl>
          <w:p w:rsidR="00B555BB" w:rsidRDefault="00B555BB" w:rsidP="00B555BB">
            <w:pPr>
              <w:pStyle w:val="Notes"/>
              <w:rPr>
                <w:rFonts w:ascii="Arial" w:hAnsi="Arial" w:cs="Arial"/>
                <w:i w:val="0"/>
                <w:sz w:val="22"/>
                <w:lang w:eastAsia="zh-CN"/>
              </w:rPr>
            </w:pPr>
          </w:p>
          <w:p w:rsidR="002805E8" w:rsidRPr="002809B1" w:rsidRDefault="00957D84" w:rsidP="00424EDF">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A31C00">
              <w:rPr>
                <w:rFonts w:ascii="Arial" w:hAnsi="Arial" w:cs="Arial"/>
                <w:i w:val="0"/>
                <w:sz w:val="18"/>
                <w:lang w:eastAsia="zh-CN"/>
              </w:rPr>
              <w:t xml:space="preserve"> 2</w:t>
            </w:r>
            <w:r w:rsidR="009867AF">
              <w:rPr>
                <w:rFonts w:ascii="Arial" w:hAnsi="Arial" w:cs="Arial"/>
                <w:i w:val="0"/>
                <w:sz w:val="18"/>
                <w:lang w:eastAsia="zh-CN"/>
              </w:rPr>
              <w:t>49</w:t>
            </w:r>
            <w:r>
              <w:rPr>
                <w:rFonts w:ascii="Arial" w:hAnsi="Arial" w:cs="Arial" w:hint="eastAsia"/>
                <w:i w:val="0"/>
                <w:sz w:val="22"/>
                <w:lang w:eastAsia="zh-CN"/>
              </w:rPr>
              <w:t xml:space="preserve"> </w:t>
            </w:r>
          </w:p>
        </w:tc>
      </w:tr>
    </w:tbl>
    <w:p w:rsidR="002805E8" w:rsidRDefault="002805E8"/>
    <w:p w:rsidR="00957D84" w:rsidRDefault="00957D84"/>
    <w:tbl>
      <w:tblPr>
        <w:tblpPr w:leftFromText="180" w:rightFromText="180" w:vertAnchor="text" w:horzAnchor="margin" w:tblpX="108" w:tblpY="76"/>
        <w:tblW w:w="0" w:type="auto"/>
        <w:tblBorders>
          <w:top w:val="single" w:sz="8" w:space="0" w:color="8064A2"/>
          <w:bottom w:val="single" w:sz="8" w:space="0" w:color="8064A2"/>
        </w:tblBorders>
        <w:tblLook w:val="0420" w:firstRow="1" w:lastRow="0" w:firstColumn="0" w:lastColumn="0" w:noHBand="0" w:noVBand="1"/>
      </w:tblPr>
      <w:tblGrid>
        <w:gridCol w:w="9039"/>
      </w:tblGrid>
      <w:tr w:rsidR="00957D84" w:rsidRPr="002809B1" w:rsidTr="00E63BA1">
        <w:trPr>
          <w:trHeight w:hRule="exact" w:val="1280"/>
        </w:trPr>
        <w:tc>
          <w:tcPr>
            <w:tcW w:w="9039" w:type="dxa"/>
            <w:tcBorders>
              <w:top w:val="single" w:sz="8" w:space="0" w:color="8064A2"/>
              <w:bottom w:val="single" w:sz="8" w:space="0" w:color="5F497A" w:themeColor="accent4" w:themeShade="BF"/>
            </w:tcBorders>
            <w:shd w:val="clear" w:color="auto" w:fill="E5DFEC"/>
            <w:vAlign w:val="center"/>
          </w:tcPr>
          <w:p w:rsidR="00957D84" w:rsidRPr="00E871F0" w:rsidRDefault="00957D84" w:rsidP="00C424B5">
            <w:pPr>
              <w:rPr>
                <w:rFonts w:ascii="Arial" w:hAnsi="Arial" w:cs="Arial"/>
                <w:b/>
                <w:bCs/>
                <w:color w:val="262626"/>
                <w:sz w:val="26"/>
                <w:szCs w:val="26"/>
              </w:rPr>
            </w:pPr>
            <w:r w:rsidRPr="00E871F0">
              <w:rPr>
                <w:rFonts w:ascii="Arial" w:hAnsi="Arial" w:cs="Arial" w:hint="eastAsia"/>
                <w:b/>
                <w:bCs/>
                <w:color w:val="262626"/>
                <w:sz w:val="26"/>
                <w:szCs w:val="26"/>
              </w:rPr>
              <w:t>6</w:t>
            </w:r>
            <w:r w:rsidRPr="00E871F0">
              <w:rPr>
                <w:rFonts w:ascii="Arial" w:hAnsi="Arial" w:cs="Arial"/>
                <w:b/>
                <w:bCs/>
                <w:color w:val="262626"/>
                <w:sz w:val="26"/>
                <w:szCs w:val="26"/>
              </w:rPr>
              <w:t xml:space="preserve">. </w:t>
            </w:r>
            <w:r w:rsidR="00B555BB">
              <w:rPr>
                <w:rFonts w:ascii="Arial" w:hAnsi="Arial" w:cs="Arial"/>
                <w:b/>
                <w:bCs/>
                <w:color w:val="262626"/>
                <w:sz w:val="26"/>
                <w:szCs w:val="26"/>
              </w:rPr>
              <w:t xml:space="preserve">Alignment to </w:t>
            </w:r>
            <w:proofErr w:type="spellStart"/>
            <w:r w:rsidR="00B555BB">
              <w:rPr>
                <w:rFonts w:ascii="Arial" w:hAnsi="Arial" w:cs="Arial"/>
                <w:b/>
                <w:bCs/>
                <w:color w:val="262626"/>
                <w:sz w:val="26"/>
                <w:szCs w:val="26"/>
              </w:rPr>
              <w:t>AoFE’s</w:t>
            </w:r>
            <w:proofErr w:type="spellEnd"/>
            <w:r w:rsidR="00B555BB">
              <w:rPr>
                <w:rFonts w:ascii="Arial" w:hAnsi="Arial" w:cs="Arial"/>
                <w:b/>
                <w:bCs/>
                <w:color w:val="262626"/>
                <w:sz w:val="26"/>
                <w:szCs w:val="26"/>
              </w:rPr>
              <w:t xml:space="preserve"> Strategic Research Focus, </w:t>
            </w:r>
            <w:r w:rsidRPr="00E871F0">
              <w:rPr>
                <w:rFonts w:ascii="Arial" w:hAnsi="Arial" w:cs="Arial"/>
                <w:b/>
                <w:bCs/>
                <w:color w:val="262626"/>
                <w:sz w:val="26"/>
                <w:szCs w:val="26"/>
              </w:rPr>
              <w:t xml:space="preserve">Potential Value and Impact (up to </w:t>
            </w:r>
            <w:r w:rsidR="00B555BB">
              <w:rPr>
                <w:rFonts w:ascii="Arial" w:hAnsi="Arial" w:cs="Arial"/>
                <w:b/>
                <w:bCs/>
                <w:color w:val="262626"/>
                <w:sz w:val="26"/>
                <w:szCs w:val="26"/>
              </w:rPr>
              <w:t>2</w:t>
            </w:r>
            <w:r w:rsidRPr="00E871F0">
              <w:rPr>
                <w:rFonts w:ascii="Arial" w:hAnsi="Arial" w:cs="Arial"/>
                <w:b/>
                <w:bCs/>
                <w:color w:val="262626"/>
                <w:sz w:val="26"/>
                <w:szCs w:val="26"/>
              </w:rPr>
              <w:t>00 words)</w:t>
            </w:r>
          </w:p>
          <w:p w:rsidR="00957D84" w:rsidRPr="002809B1" w:rsidRDefault="00E63BA1" w:rsidP="00C424B5">
            <w:pPr>
              <w:pStyle w:val="af1"/>
              <w:jc w:val="left"/>
              <w:rPr>
                <w:rFonts w:ascii="Arial" w:hAnsi="Arial" w:cs="Arial"/>
                <w:sz w:val="22"/>
                <w:lang w:val="en-GB"/>
              </w:rPr>
            </w:pPr>
            <w:r w:rsidRPr="00E63BA1">
              <w:rPr>
                <w:rFonts w:ascii="Arial" w:hAnsi="Arial" w:cs="Arial"/>
                <w:sz w:val="20"/>
                <w:lang w:val="en-GB"/>
              </w:rPr>
              <w:t>Y</w:t>
            </w:r>
            <w:r w:rsidRPr="00E63BA1">
              <w:rPr>
                <w:rFonts w:ascii="Arial" w:hAnsi="Arial" w:cs="Arial"/>
                <w:sz w:val="20"/>
                <w:szCs w:val="20"/>
                <w:lang w:val="en-GB"/>
              </w:rPr>
              <w:t xml:space="preserve">ou need to illustrate how this project will position the </w:t>
            </w:r>
            <w:proofErr w:type="spellStart"/>
            <w:r w:rsidRPr="00E63BA1">
              <w:rPr>
                <w:rFonts w:ascii="Arial" w:hAnsi="Arial" w:cs="Arial"/>
                <w:sz w:val="20"/>
                <w:szCs w:val="20"/>
                <w:lang w:val="en-GB"/>
              </w:rPr>
              <w:t>AoFE’s</w:t>
            </w:r>
            <w:proofErr w:type="spellEnd"/>
            <w:r w:rsidRPr="00E63BA1">
              <w:rPr>
                <w:rFonts w:ascii="Arial" w:hAnsi="Arial" w:cs="Arial"/>
                <w:sz w:val="20"/>
                <w:szCs w:val="20"/>
                <w:lang w:val="en-GB"/>
              </w:rPr>
              <w:t xml:space="preserve"> research in the set strategic focus area.</w:t>
            </w:r>
          </w:p>
        </w:tc>
      </w:tr>
      <w:tr w:rsidR="00957D84" w:rsidRPr="002809B1" w:rsidTr="00C424B5">
        <w:trPr>
          <w:trHeight w:val="816"/>
        </w:trPr>
        <w:tc>
          <w:tcPr>
            <w:tcW w:w="9039" w:type="dxa"/>
            <w:tcBorders>
              <w:top w:val="single" w:sz="8" w:space="0" w:color="5F497A" w:themeColor="accent4" w:themeShade="BF"/>
              <w:left w:val="nil"/>
              <w:right w:val="nil"/>
            </w:tcBorders>
            <w:shd w:val="clear" w:color="auto" w:fill="auto"/>
          </w:tcPr>
          <w:p w:rsidR="00371B6C" w:rsidRPr="00EB7C71" w:rsidRDefault="00371B6C" w:rsidP="00371B6C">
            <w:pPr>
              <w:pStyle w:val="Notes"/>
              <w:jc w:val="both"/>
              <w:rPr>
                <w:rFonts w:ascii="Arial" w:hAnsi="Arial" w:cs="Arial"/>
                <w:i w:val="0"/>
                <w:sz w:val="22"/>
              </w:rPr>
            </w:pPr>
            <w:r>
              <w:rPr>
                <w:rFonts w:ascii="Arial" w:hAnsi="Arial" w:cs="Arial"/>
                <w:i w:val="0"/>
                <w:sz w:val="22"/>
              </w:rPr>
              <w:t xml:space="preserve">    </w:t>
            </w:r>
            <w:r w:rsidR="00256B13" w:rsidRPr="00256B13">
              <w:rPr>
                <w:rFonts w:ascii="Arial" w:hAnsi="Arial" w:cs="Arial"/>
                <w:i w:val="0"/>
                <w:sz w:val="22"/>
              </w:rPr>
              <w:t xml:space="preserve"> </w:t>
            </w:r>
            <w:r w:rsidR="00256B13" w:rsidRPr="00EB7C71">
              <w:rPr>
                <w:rFonts w:ascii="Arial" w:hAnsi="Arial" w:cs="Arial"/>
                <w:i w:val="0"/>
                <w:sz w:val="22"/>
              </w:rPr>
              <w:t xml:space="preserve">The project aligns to the Academy’s strategic focal research area of managing and leading change towards future education and is part of the institutional five-star strategic blueprint which encompasses a broad spectrum of educational exploration and innovation, outlined in the XJTLU 5-Year Strategy 2022-26 </w:t>
            </w:r>
            <w:r w:rsidR="00BB2C2E" w:rsidRPr="00EB7C71">
              <w:rPr>
                <w:rFonts w:ascii="Arial" w:hAnsi="Arial" w:cs="Arial"/>
                <w:i w:val="0"/>
                <w:color w:val="0070C0"/>
                <w:sz w:val="22"/>
              </w:rPr>
              <w:t>(XJTLU, 2022</w:t>
            </w:r>
            <w:r w:rsidR="00256B13" w:rsidRPr="00EB7C71">
              <w:rPr>
                <w:rFonts w:ascii="Arial" w:hAnsi="Arial" w:cs="Arial"/>
                <w:i w:val="0"/>
                <w:color w:val="0070C0"/>
                <w:sz w:val="22"/>
              </w:rPr>
              <w:t>)</w:t>
            </w:r>
            <w:r w:rsidR="00256B13" w:rsidRPr="00EB7C71">
              <w:rPr>
                <w:rFonts w:ascii="Arial" w:hAnsi="Arial" w:cs="Arial"/>
                <w:i w:val="0"/>
                <w:sz w:val="22"/>
              </w:rPr>
              <w:t>.</w:t>
            </w:r>
            <w:r w:rsidRPr="00EB7C71">
              <w:rPr>
                <w:rFonts w:ascii="Arial" w:hAnsi="Arial" w:cs="Arial"/>
                <w:i w:val="0"/>
                <w:sz w:val="22"/>
              </w:rPr>
              <w:t xml:space="preserve"> </w:t>
            </w:r>
          </w:p>
          <w:p w:rsidR="00371B6C" w:rsidRPr="00EB7C71" w:rsidRDefault="00371B6C" w:rsidP="00371B6C">
            <w:pPr>
              <w:pStyle w:val="Notes"/>
              <w:jc w:val="both"/>
              <w:rPr>
                <w:rFonts w:ascii="Arial" w:hAnsi="Arial" w:cs="Arial"/>
                <w:i w:val="0"/>
                <w:sz w:val="22"/>
              </w:rPr>
            </w:pPr>
            <w:r w:rsidRPr="00EB7C71">
              <w:rPr>
                <w:rFonts w:ascii="Arial" w:hAnsi="Arial" w:cs="Arial"/>
                <w:i w:val="0"/>
                <w:sz w:val="22"/>
              </w:rPr>
              <w:t xml:space="preserve">    First and foremost, with its unique and innovative features, the theory and practice as embodied by the 3.0 Model still awaits much exploration and revelation. What will be found through this research project, therefore, will help to demystify this innovative education model to all educational practitioners. </w:t>
            </w:r>
          </w:p>
          <w:p w:rsidR="00371B6C" w:rsidRPr="00EB7C71" w:rsidRDefault="00371B6C" w:rsidP="00371B6C">
            <w:pPr>
              <w:pStyle w:val="Notes"/>
              <w:jc w:val="both"/>
              <w:rPr>
                <w:rFonts w:ascii="Arial" w:hAnsi="Arial" w:cs="Arial"/>
                <w:i w:val="0"/>
                <w:sz w:val="22"/>
              </w:rPr>
            </w:pPr>
            <w:r w:rsidRPr="00EB7C71">
              <w:rPr>
                <w:rFonts w:ascii="Arial" w:hAnsi="Arial" w:cs="Arial"/>
                <w:i w:val="0"/>
                <w:sz w:val="22"/>
              </w:rPr>
              <w:t xml:space="preserve">    More than that, the dissemination of the research results will promote the XJTLU brand in the education field</w:t>
            </w:r>
            <w:r w:rsidR="002433EC" w:rsidRPr="00EB7C71">
              <w:rPr>
                <w:rFonts w:ascii="Arial" w:hAnsi="Arial" w:cs="Arial"/>
                <w:i w:val="0"/>
                <w:sz w:val="22"/>
              </w:rPr>
              <w:t>, at home and abroad</w:t>
            </w:r>
            <w:r w:rsidRPr="00EB7C71">
              <w:rPr>
                <w:rFonts w:ascii="Arial" w:hAnsi="Arial" w:cs="Arial"/>
                <w:i w:val="0"/>
                <w:sz w:val="22"/>
              </w:rPr>
              <w:t>. The exemplification of th</w:t>
            </w:r>
            <w:r w:rsidR="00903ABE" w:rsidRPr="00EB7C71">
              <w:rPr>
                <w:rFonts w:ascii="Arial" w:hAnsi="Arial" w:cs="Arial"/>
                <w:i w:val="0"/>
                <w:sz w:val="22"/>
              </w:rPr>
              <w:t>e</w:t>
            </w:r>
            <w:r w:rsidRPr="00EB7C71">
              <w:rPr>
                <w:rFonts w:ascii="Arial" w:hAnsi="Arial" w:cs="Arial"/>
                <w:i w:val="0"/>
                <w:sz w:val="22"/>
              </w:rPr>
              <w:t xml:space="preserve"> 3.0 Model, as presented in this research, will inform the internal as well as external audiences of the social educational realities in XJTLU and enhance its profile accordingly. </w:t>
            </w:r>
          </w:p>
          <w:p w:rsidR="00396DA1" w:rsidRDefault="00371B6C" w:rsidP="00371B6C">
            <w:pPr>
              <w:pStyle w:val="Notes"/>
              <w:jc w:val="both"/>
              <w:rPr>
                <w:rFonts w:ascii="Arial" w:hAnsi="Arial" w:cs="Arial"/>
                <w:i w:val="0"/>
                <w:sz w:val="22"/>
              </w:rPr>
            </w:pPr>
            <w:r w:rsidRPr="00EB7C71">
              <w:rPr>
                <w:rFonts w:ascii="Arial" w:hAnsi="Arial" w:cs="Arial"/>
                <w:i w:val="0"/>
                <w:sz w:val="22"/>
              </w:rPr>
              <w:t xml:space="preserve">    In addition, it is hope</w:t>
            </w:r>
            <w:r w:rsidR="008813FD" w:rsidRPr="00EB7C71">
              <w:rPr>
                <w:rFonts w:ascii="Arial" w:hAnsi="Arial" w:cs="Arial"/>
                <w:i w:val="0"/>
                <w:sz w:val="22"/>
              </w:rPr>
              <w:t>d</w:t>
            </w:r>
            <w:r w:rsidRPr="00EB7C71">
              <w:rPr>
                <w:rFonts w:ascii="Arial" w:hAnsi="Arial" w:cs="Arial"/>
                <w:i w:val="0"/>
                <w:sz w:val="22"/>
              </w:rPr>
              <w:t xml:space="preserve"> that </w:t>
            </w:r>
            <w:r w:rsidR="00CB0752" w:rsidRPr="00EB7C71">
              <w:rPr>
                <w:rFonts w:ascii="Arial" w:hAnsi="Arial" w:cs="Arial"/>
                <w:i w:val="0"/>
                <w:sz w:val="22"/>
              </w:rPr>
              <w:t xml:space="preserve">the </w:t>
            </w:r>
            <w:r w:rsidRPr="00EB7C71">
              <w:rPr>
                <w:rFonts w:ascii="Arial" w:hAnsi="Arial" w:cs="Arial"/>
                <w:i w:val="0"/>
                <w:sz w:val="22"/>
              </w:rPr>
              <w:t>research</w:t>
            </w:r>
            <w:r w:rsidR="00CB0752" w:rsidRPr="00EB7C71">
              <w:rPr>
                <w:rFonts w:ascii="Arial" w:hAnsi="Arial" w:cs="Arial"/>
                <w:i w:val="0"/>
                <w:sz w:val="22"/>
              </w:rPr>
              <w:t xml:space="preserve"> findings</w:t>
            </w:r>
            <w:r w:rsidRPr="00EB7C71">
              <w:rPr>
                <w:rFonts w:ascii="Arial" w:hAnsi="Arial" w:cs="Arial"/>
                <w:i w:val="0"/>
                <w:sz w:val="22"/>
              </w:rPr>
              <w:t xml:space="preserve"> will transform future educational practice. The 3.0 Model may not only expand the </w:t>
            </w:r>
            <w:r w:rsidR="008813FD" w:rsidRPr="00EB7C71">
              <w:rPr>
                <w:rFonts w:ascii="Arial" w:hAnsi="Arial" w:cs="Arial"/>
                <w:i w:val="0"/>
                <w:sz w:val="22"/>
              </w:rPr>
              <w:t xml:space="preserve">understanding </w:t>
            </w:r>
            <w:r w:rsidRPr="00EB7C71">
              <w:rPr>
                <w:rFonts w:ascii="Arial" w:hAnsi="Arial" w:cs="Arial"/>
                <w:i w:val="0"/>
                <w:sz w:val="22"/>
              </w:rPr>
              <w:t>of what can be carried out in the educational field at theoretical level, but also open up more possibilities for educational practice.</w:t>
            </w:r>
          </w:p>
          <w:p w:rsidR="00E63BA1" w:rsidRDefault="00E63BA1" w:rsidP="00E63BA1">
            <w:pPr>
              <w:pStyle w:val="Notes"/>
              <w:rPr>
                <w:rFonts w:ascii="Arial" w:hAnsi="Arial" w:cs="Arial"/>
                <w:i w:val="0"/>
                <w:sz w:val="22"/>
              </w:rPr>
            </w:pPr>
          </w:p>
          <w:p w:rsidR="00957D84" w:rsidRDefault="00957D84" w:rsidP="00C424B5">
            <w:pPr>
              <w:pStyle w:val="Notes"/>
              <w:rPr>
                <w:rFonts w:ascii="Arial" w:hAnsi="Arial" w:cs="Arial"/>
                <w:i w:val="0"/>
                <w:sz w:val="22"/>
                <w:lang w:eastAsia="zh-CN"/>
              </w:rPr>
            </w:pPr>
          </w:p>
          <w:p w:rsidR="00957D84" w:rsidRPr="002809B1" w:rsidRDefault="0070219D" w:rsidP="00021626">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371B6C">
              <w:rPr>
                <w:rFonts w:ascii="Arial" w:hAnsi="Arial" w:cs="Arial"/>
                <w:i w:val="0"/>
                <w:sz w:val="18"/>
                <w:lang w:eastAsia="zh-CN"/>
              </w:rPr>
              <w:t xml:space="preserve"> </w:t>
            </w:r>
            <w:r w:rsidR="005031C6">
              <w:rPr>
                <w:rFonts w:ascii="Arial" w:hAnsi="Arial" w:cs="Arial"/>
                <w:i w:val="0"/>
                <w:sz w:val="18"/>
                <w:lang w:eastAsia="zh-CN"/>
              </w:rPr>
              <w:t>19</w:t>
            </w:r>
            <w:r w:rsidR="00903ABE">
              <w:rPr>
                <w:rFonts w:ascii="Arial" w:hAnsi="Arial" w:cs="Arial"/>
                <w:i w:val="0"/>
                <w:sz w:val="18"/>
                <w:lang w:eastAsia="zh-CN"/>
              </w:rPr>
              <w:t>1</w:t>
            </w:r>
            <w:r>
              <w:rPr>
                <w:rFonts w:ascii="Arial" w:hAnsi="Arial" w:cs="Arial" w:hint="eastAsia"/>
                <w:i w:val="0"/>
                <w:sz w:val="22"/>
                <w:lang w:eastAsia="zh-CN"/>
              </w:rPr>
              <w:t xml:space="preserve"> </w:t>
            </w:r>
          </w:p>
        </w:tc>
      </w:tr>
    </w:tbl>
    <w:p w:rsidR="00957D84" w:rsidRDefault="00957D84"/>
    <w:tbl>
      <w:tblPr>
        <w:tblW w:w="9134" w:type="dxa"/>
        <w:tblInd w:w="108" w:type="dxa"/>
        <w:tblBorders>
          <w:top w:val="single" w:sz="8" w:space="0" w:color="F79646"/>
          <w:bottom w:val="single" w:sz="8" w:space="0" w:color="F79646"/>
        </w:tblBorders>
        <w:tblLook w:val="0420" w:firstRow="1" w:lastRow="0" w:firstColumn="0" w:lastColumn="0" w:noHBand="0" w:noVBand="1"/>
      </w:tblPr>
      <w:tblGrid>
        <w:gridCol w:w="9079"/>
        <w:gridCol w:w="55"/>
      </w:tblGrid>
      <w:tr w:rsidR="002805E8" w:rsidRPr="002809B1" w:rsidTr="00957D84">
        <w:trPr>
          <w:trHeight w:hRule="exact" w:val="1071"/>
        </w:trPr>
        <w:tc>
          <w:tcPr>
            <w:tcW w:w="9134" w:type="dxa"/>
            <w:gridSpan w:val="2"/>
            <w:tcBorders>
              <w:top w:val="single" w:sz="8" w:space="0" w:color="F79646"/>
              <w:bottom w:val="single" w:sz="8" w:space="0" w:color="F79646"/>
            </w:tcBorders>
            <w:shd w:val="clear" w:color="auto" w:fill="FDE9D9"/>
          </w:tcPr>
          <w:p w:rsidR="002805E8" w:rsidRPr="00D22BC3" w:rsidRDefault="00957D84" w:rsidP="00E37DBD">
            <w:pPr>
              <w:pStyle w:val="Label"/>
              <w:rPr>
                <w:rFonts w:ascii="Arial" w:hAnsi="Arial" w:cs="Arial"/>
                <w:b w:val="0"/>
                <w:bCs/>
                <w:sz w:val="26"/>
                <w:szCs w:val="26"/>
                <w:lang w:eastAsia="zh-CN"/>
              </w:rPr>
            </w:pPr>
            <w:r>
              <w:rPr>
                <w:rFonts w:ascii="Arial" w:hAnsi="Arial" w:cs="Arial" w:hint="eastAsia"/>
                <w:bCs/>
                <w:sz w:val="26"/>
                <w:szCs w:val="26"/>
                <w:lang w:eastAsia="zh-CN"/>
              </w:rPr>
              <w:t>7</w:t>
            </w:r>
            <w:r w:rsidR="002805E8" w:rsidRPr="0079016C">
              <w:rPr>
                <w:rFonts w:ascii="Arial" w:hAnsi="Arial" w:cs="Arial"/>
                <w:bCs/>
                <w:sz w:val="26"/>
                <w:szCs w:val="26"/>
                <w:lang w:eastAsia="zh-CN"/>
              </w:rPr>
              <w:t>. Expected Research Outcomes</w:t>
            </w:r>
            <w:r w:rsidR="00FC6F05" w:rsidRPr="00DF3BFB">
              <w:rPr>
                <w:rFonts w:ascii="Arial" w:hAnsi="Arial" w:cs="Arial"/>
                <w:bCs/>
                <w:color w:val="auto"/>
                <w:sz w:val="26"/>
                <w:szCs w:val="26"/>
                <w:lang w:eastAsia="zh-CN"/>
              </w:rPr>
              <w:t xml:space="preserve"> and Milestones</w:t>
            </w:r>
            <w:r w:rsidR="002805E8" w:rsidRPr="0079016C">
              <w:rPr>
                <w:rFonts w:ascii="Arial" w:hAnsi="Arial" w:cs="Arial"/>
                <w:bCs/>
                <w:sz w:val="26"/>
                <w:szCs w:val="26"/>
                <w:lang w:eastAsia="zh-CN"/>
              </w:rPr>
              <w:t xml:space="preserve"> </w:t>
            </w:r>
            <w:r w:rsidR="002805E8" w:rsidRPr="00D22BC3">
              <w:rPr>
                <w:rFonts w:ascii="Arial" w:hAnsi="Arial" w:cs="Arial"/>
                <w:b w:val="0"/>
                <w:bCs/>
                <w:sz w:val="26"/>
                <w:szCs w:val="26"/>
                <w:lang w:eastAsia="zh-CN"/>
              </w:rPr>
              <w:t xml:space="preserve">(up to 200 words) </w:t>
            </w:r>
          </w:p>
          <w:p w:rsidR="002805E8" w:rsidRPr="00C65722" w:rsidRDefault="002805E8" w:rsidP="00B555BB">
            <w:pPr>
              <w:pStyle w:val="af1"/>
              <w:rPr>
                <w:rFonts w:ascii="Arial" w:hAnsi="Arial" w:cs="Arial"/>
                <w:sz w:val="20"/>
                <w:szCs w:val="20"/>
                <w:lang w:val="en-GB"/>
              </w:rPr>
            </w:pPr>
            <w:r w:rsidRPr="00C65722">
              <w:rPr>
                <w:rFonts w:ascii="Arial" w:hAnsi="Arial" w:cs="Arial"/>
                <w:sz w:val="20"/>
                <w:szCs w:val="20"/>
                <w:lang w:val="en-GB"/>
              </w:rPr>
              <w:t xml:space="preserve">Please list the expected research outcomes related to this project. If this project </w:t>
            </w:r>
            <w:r w:rsidR="009816A8">
              <w:rPr>
                <w:rFonts w:ascii="Arial" w:hAnsi="Arial" w:cs="Arial"/>
                <w:sz w:val="20"/>
                <w:szCs w:val="20"/>
                <w:lang w:val="en-GB"/>
              </w:rPr>
              <w:t>is</w:t>
            </w:r>
            <w:r w:rsidR="00B555BB">
              <w:rPr>
                <w:rFonts w:ascii="Arial" w:hAnsi="Arial" w:cs="Arial"/>
                <w:sz w:val="20"/>
                <w:szCs w:val="20"/>
                <w:lang w:val="en-GB"/>
              </w:rPr>
              <w:t xml:space="preserve"> funded by the AoFE</w:t>
            </w:r>
            <w:r w:rsidRPr="00C65722">
              <w:rPr>
                <w:rFonts w:ascii="Arial" w:hAnsi="Arial" w:cs="Arial"/>
                <w:sz w:val="20"/>
                <w:szCs w:val="20"/>
                <w:lang w:val="en-GB"/>
              </w:rPr>
              <w:t>, what external funding will you seek?</w:t>
            </w:r>
          </w:p>
        </w:tc>
      </w:tr>
      <w:tr w:rsidR="002805E8" w:rsidRPr="002809B1" w:rsidTr="00957D84">
        <w:trPr>
          <w:trHeight w:val="730"/>
        </w:trPr>
        <w:tc>
          <w:tcPr>
            <w:tcW w:w="9134" w:type="dxa"/>
            <w:gridSpan w:val="2"/>
            <w:tcBorders>
              <w:left w:val="nil"/>
              <w:right w:val="nil"/>
            </w:tcBorders>
            <w:shd w:val="clear" w:color="auto" w:fill="auto"/>
          </w:tcPr>
          <w:p w:rsidR="004308B1" w:rsidRPr="00EB7C71" w:rsidRDefault="004308B1" w:rsidP="004308B1">
            <w:pPr>
              <w:spacing w:before="60" w:after="20"/>
              <w:jc w:val="both"/>
              <w:rPr>
                <w:rFonts w:ascii="Arial" w:eastAsia="Times New Roman" w:hAnsi="Arial" w:cs="Arial"/>
                <w:color w:val="000000" w:themeColor="text1"/>
                <w:sz w:val="22"/>
              </w:rPr>
            </w:pPr>
            <w:r>
              <w:rPr>
                <w:rFonts w:eastAsia="Times New Roman"/>
                <w:color w:val="000000" w:themeColor="text1"/>
                <w:sz w:val="22"/>
              </w:rPr>
              <w:t xml:space="preserve">   </w:t>
            </w:r>
            <w:r w:rsidRPr="004308B1">
              <w:rPr>
                <w:rFonts w:ascii="Arial" w:eastAsia="Times New Roman" w:hAnsi="Arial" w:cs="Arial"/>
                <w:color w:val="000000" w:themeColor="text1"/>
                <w:sz w:val="22"/>
              </w:rPr>
              <w:t xml:space="preserve"> </w:t>
            </w:r>
            <w:r w:rsidRPr="00EB7C71">
              <w:rPr>
                <w:rFonts w:ascii="Arial" w:eastAsia="Times New Roman" w:hAnsi="Arial" w:cs="Arial"/>
                <w:color w:val="000000" w:themeColor="text1"/>
                <w:sz w:val="22"/>
              </w:rPr>
              <w:t>It is expected that this research will generate a framework for the 3.0 Model, with the illustration of XJTLU pedagogical practice</w:t>
            </w:r>
            <w:r w:rsidR="008813FD" w:rsidRPr="00EB7C71">
              <w:rPr>
                <w:rFonts w:ascii="Arial" w:eastAsia="Times New Roman" w:hAnsi="Arial" w:cs="Arial"/>
                <w:color w:val="000000" w:themeColor="text1"/>
                <w:sz w:val="22"/>
              </w:rPr>
              <w:t>s</w:t>
            </w:r>
            <w:r w:rsidRPr="00EB7C71">
              <w:rPr>
                <w:rFonts w:ascii="Arial" w:eastAsia="Times New Roman" w:hAnsi="Arial" w:cs="Arial"/>
                <w:color w:val="000000" w:themeColor="text1"/>
                <w:sz w:val="22"/>
              </w:rPr>
              <w:t xml:space="preserve"> to demonstrate this model. The specifications of </w:t>
            </w:r>
            <w:r w:rsidR="00EB7C71" w:rsidRPr="00EB7C71">
              <w:rPr>
                <w:rFonts w:ascii="Arial" w:eastAsia="Times New Roman" w:hAnsi="Arial" w:cs="Arial"/>
                <w:color w:val="000000" w:themeColor="text1"/>
                <w:sz w:val="22"/>
              </w:rPr>
              <w:t>the 3.0</w:t>
            </w:r>
            <w:r w:rsidR="00C01181">
              <w:rPr>
                <w:rFonts w:ascii="Arial" w:eastAsia="Times New Roman" w:hAnsi="Arial" w:cs="Arial"/>
                <w:color w:val="000000" w:themeColor="text1"/>
                <w:sz w:val="22"/>
              </w:rPr>
              <w:t xml:space="preserve"> model</w:t>
            </w:r>
            <w:r w:rsidRPr="00EB7C71">
              <w:rPr>
                <w:rFonts w:ascii="Arial" w:eastAsia="Times New Roman" w:hAnsi="Arial" w:cs="Arial"/>
                <w:color w:val="000000" w:themeColor="text1"/>
                <w:sz w:val="22"/>
              </w:rPr>
              <w:t xml:space="preserve"> will be </w:t>
            </w:r>
            <w:r w:rsidR="00B60690" w:rsidRPr="00EB7C71">
              <w:rPr>
                <w:rFonts w:ascii="Arial" w:eastAsia="Times New Roman" w:hAnsi="Arial" w:cs="Arial"/>
                <w:color w:val="000000" w:themeColor="text1"/>
                <w:sz w:val="22"/>
              </w:rPr>
              <w:t>shared through</w:t>
            </w:r>
            <w:r w:rsidRPr="00EB7C71">
              <w:rPr>
                <w:rFonts w:ascii="Arial" w:eastAsia="Times New Roman" w:hAnsi="Arial" w:cs="Arial"/>
                <w:color w:val="000000" w:themeColor="text1"/>
                <w:sz w:val="22"/>
              </w:rPr>
              <w:t xml:space="preserve"> presentations at events and publications of </w:t>
            </w:r>
            <w:r w:rsidR="00B60690" w:rsidRPr="00EB7C71">
              <w:rPr>
                <w:rFonts w:ascii="Arial" w:eastAsia="Times New Roman" w:hAnsi="Arial" w:cs="Arial"/>
                <w:color w:val="000000" w:themeColor="text1"/>
                <w:sz w:val="22"/>
              </w:rPr>
              <w:t xml:space="preserve">reports/ </w:t>
            </w:r>
            <w:r w:rsidRPr="00EB7C71">
              <w:rPr>
                <w:rFonts w:ascii="Arial" w:eastAsia="Times New Roman" w:hAnsi="Arial" w:cs="Arial"/>
                <w:color w:val="000000" w:themeColor="text1"/>
                <w:sz w:val="22"/>
              </w:rPr>
              <w:t xml:space="preserve">papers. </w:t>
            </w:r>
          </w:p>
          <w:p w:rsidR="004308B1" w:rsidRPr="00EB7C71" w:rsidRDefault="004308B1" w:rsidP="004308B1">
            <w:pPr>
              <w:spacing w:before="60" w:after="20"/>
              <w:jc w:val="both"/>
              <w:rPr>
                <w:rFonts w:ascii="Arial" w:eastAsia="Times New Roman" w:hAnsi="Arial" w:cs="Arial"/>
                <w:color w:val="000000" w:themeColor="text1"/>
                <w:sz w:val="22"/>
              </w:rPr>
            </w:pPr>
            <w:r w:rsidRPr="00EB7C71">
              <w:rPr>
                <w:rFonts w:ascii="Arial" w:eastAsia="Times New Roman" w:hAnsi="Arial" w:cs="Arial"/>
                <w:color w:val="000000" w:themeColor="text1"/>
                <w:sz w:val="22"/>
              </w:rPr>
              <w:t xml:space="preserve">    Specifically, there will be events organized for the dissemination of the </w:t>
            </w:r>
            <w:r w:rsidR="00B52FF4">
              <w:rPr>
                <w:rFonts w:ascii="Arial" w:eastAsia="Times New Roman" w:hAnsi="Arial" w:cs="Arial"/>
                <w:color w:val="000000" w:themeColor="text1"/>
                <w:sz w:val="22"/>
              </w:rPr>
              <w:t>research outcomes</w:t>
            </w:r>
            <w:r w:rsidRPr="00EB7C71">
              <w:rPr>
                <w:rFonts w:ascii="Arial" w:eastAsia="Times New Roman" w:hAnsi="Arial" w:cs="Arial"/>
                <w:color w:val="000000" w:themeColor="text1"/>
                <w:sz w:val="22"/>
              </w:rPr>
              <w:t>. Three research seminars will be organized, at which the 3.0 Model</w:t>
            </w:r>
            <w:r w:rsidR="008813FD" w:rsidRPr="00EB7C71">
              <w:rPr>
                <w:rFonts w:ascii="Arial" w:eastAsia="Times New Roman" w:hAnsi="Arial" w:cs="Arial"/>
                <w:color w:val="000000" w:themeColor="text1"/>
                <w:sz w:val="22"/>
              </w:rPr>
              <w:t xml:space="preserve"> will be discussed</w:t>
            </w:r>
            <w:r w:rsidRPr="00EB7C71">
              <w:rPr>
                <w:rFonts w:ascii="Arial" w:eastAsia="Times New Roman" w:hAnsi="Arial" w:cs="Arial"/>
                <w:color w:val="000000" w:themeColor="text1"/>
                <w:sz w:val="22"/>
              </w:rPr>
              <w:t>. One seminar is to be organized at the Academy level at the start of the project, during which ideas about this innovative model</w:t>
            </w:r>
            <w:r w:rsidR="00C01181">
              <w:rPr>
                <w:rFonts w:ascii="Arial" w:eastAsia="Times New Roman" w:hAnsi="Arial" w:cs="Arial"/>
                <w:color w:val="000000" w:themeColor="text1"/>
                <w:sz w:val="22"/>
              </w:rPr>
              <w:t xml:space="preserve"> will be shared</w:t>
            </w:r>
            <w:r w:rsidRPr="00EB7C71">
              <w:rPr>
                <w:rFonts w:ascii="Arial" w:eastAsia="Times New Roman" w:hAnsi="Arial" w:cs="Arial"/>
                <w:color w:val="000000" w:themeColor="text1"/>
                <w:sz w:val="22"/>
              </w:rPr>
              <w:t>. The second seminar will be organized at the university level halfway through the project, during which the research team will communicate the findings with audience</w:t>
            </w:r>
            <w:r w:rsidR="008813FD" w:rsidRPr="00EB7C71">
              <w:rPr>
                <w:rFonts w:ascii="Arial" w:eastAsia="Times New Roman" w:hAnsi="Arial" w:cs="Arial"/>
                <w:color w:val="000000" w:themeColor="text1"/>
                <w:sz w:val="22"/>
              </w:rPr>
              <w:t>s</w:t>
            </w:r>
            <w:r w:rsidRPr="00EB7C71">
              <w:rPr>
                <w:rFonts w:ascii="Arial" w:eastAsia="Times New Roman" w:hAnsi="Arial" w:cs="Arial"/>
                <w:color w:val="000000" w:themeColor="text1"/>
                <w:sz w:val="22"/>
              </w:rPr>
              <w:t xml:space="preserve"> </w:t>
            </w:r>
            <w:r w:rsidR="008813FD" w:rsidRPr="00EB7C71">
              <w:rPr>
                <w:rFonts w:ascii="Arial" w:eastAsia="Times New Roman" w:hAnsi="Arial" w:cs="Arial"/>
                <w:color w:val="000000" w:themeColor="text1"/>
                <w:sz w:val="22"/>
              </w:rPr>
              <w:t xml:space="preserve">across </w:t>
            </w:r>
            <w:r w:rsidRPr="00EB7C71">
              <w:rPr>
                <w:rFonts w:ascii="Arial" w:eastAsia="Times New Roman" w:hAnsi="Arial" w:cs="Arial"/>
                <w:color w:val="000000" w:themeColor="text1"/>
                <w:sz w:val="22"/>
              </w:rPr>
              <w:t>the university. The third seminar will be organized with external audience</w:t>
            </w:r>
            <w:r w:rsidR="008813FD" w:rsidRPr="00EB7C71">
              <w:rPr>
                <w:rFonts w:ascii="Arial" w:eastAsia="Times New Roman" w:hAnsi="Arial" w:cs="Arial"/>
                <w:color w:val="000000" w:themeColor="text1"/>
                <w:sz w:val="22"/>
              </w:rPr>
              <w:t>s</w:t>
            </w:r>
            <w:r w:rsidRPr="00EB7C71">
              <w:rPr>
                <w:rFonts w:ascii="Arial" w:eastAsia="Times New Roman" w:hAnsi="Arial" w:cs="Arial"/>
                <w:color w:val="000000" w:themeColor="text1"/>
                <w:sz w:val="22"/>
              </w:rPr>
              <w:t xml:space="preserve">, during which the research team will share the findings with colleagues in the educational field in China and overseas. </w:t>
            </w:r>
          </w:p>
          <w:p w:rsidR="00257EB2" w:rsidRPr="004308B1" w:rsidRDefault="004308B1" w:rsidP="004308B1">
            <w:pPr>
              <w:spacing w:before="60" w:after="20"/>
              <w:jc w:val="both"/>
              <w:rPr>
                <w:rFonts w:ascii="Arial" w:eastAsia="Times New Roman" w:hAnsi="Arial" w:cs="Arial"/>
                <w:color w:val="000000" w:themeColor="text1"/>
                <w:sz w:val="22"/>
              </w:rPr>
            </w:pPr>
            <w:r w:rsidRPr="00EB7C71">
              <w:rPr>
                <w:rFonts w:ascii="Arial" w:eastAsia="Times New Roman" w:hAnsi="Arial" w:cs="Arial"/>
                <w:color w:val="000000" w:themeColor="text1"/>
                <w:sz w:val="22"/>
              </w:rPr>
              <w:t xml:space="preserve">    In addition, one publication will be made in the form of a research report to share with the community of educational practitioners, in the hope that the 3.0 Model will gain more recognition in the field and will </w:t>
            </w:r>
            <w:r w:rsidR="008813FD" w:rsidRPr="00EB7C71">
              <w:rPr>
                <w:rFonts w:ascii="Arial" w:eastAsia="Times New Roman" w:hAnsi="Arial" w:cs="Arial"/>
                <w:color w:val="000000" w:themeColor="text1"/>
                <w:sz w:val="22"/>
              </w:rPr>
              <w:t xml:space="preserve">showcase </w:t>
            </w:r>
            <w:r w:rsidRPr="00EB7C71">
              <w:rPr>
                <w:rFonts w:ascii="Arial" w:eastAsia="Times New Roman" w:hAnsi="Arial" w:cs="Arial"/>
                <w:color w:val="000000" w:themeColor="text1"/>
                <w:sz w:val="22"/>
              </w:rPr>
              <w:t>XJTLU</w:t>
            </w:r>
            <w:r w:rsidR="008813FD" w:rsidRPr="00EB7C71">
              <w:rPr>
                <w:rFonts w:ascii="Arial" w:eastAsia="Times New Roman" w:hAnsi="Arial" w:cs="Arial"/>
                <w:color w:val="000000" w:themeColor="text1"/>
                <w:sz w:val="22"/>
              </w:rPr>
              <w:t>’s</w:t>
            </w:r>
            <w:r w:rsidRPr="00EB7C71">
              <w:rPr>
                <w:rFonts w:ascii="Arial" w:eastAsia="Times New Roman" w:hAnsi="Arial" w:cs="Arial"/>
                <w:color w:val="000000" w:themeColor="text1"/>
                <w:sz w:val="22"/>
              </w:rPr>
              <w:t xml:space="preserve"> standing at the frontier of this innovative practice</w:t>
            </w:r>
            <w:r w:rsidR="00B60690" w:rsidRPr="00EB7C71">
              <w:rPr>
                <w:rFonts w:ascii="Arial" w:eastAsia="Times New Roman" w:hAnsi="Arial" w:cs="Arial"/>
                <w:color w:val="000000" w:themeColor="text1"/>
                <w:sz w:val="22"/>
              </w:rPr>
              <w:t>.</w:t>
            </w:r>
            <w:r w:rsidR="00B60690">
              <w:rPr>
                <w:rFonts w:ascii="Arial" w:eastAsia="Times New Roman" w:hAnsi="Arial" w:cs="Arial"/>
                <w:color w:val="000000" w:themeColor="text1"/>
                <w:sz w:val="22"/>
              </w:rPr>
              <w:t xml:space="preserve"> </w:t>
            </w:r>
          </w:p>
          <w:p w:rsidR="00263995" w:rsidRDefault="00263995" w:rsidP="00263995">
            <w:pPr>
              <w:pStyle w:val="Notes"/>
              <w:ind w:right="440"/>
              <w:jc w:val="right"/>
              <w:rPr>
                <w:rFonts w:ascii="Arial" w:hAnsi="Arial" w:cs="Arial"/>
                <w:i w:val="0"/>
                <w:sz w:val="22"/>
                <w:lang w:eastAsia="zh-CN"/>
              </w:rPr>
            </w:pPr>
          </w:p>
          <w:tbl>
            <w:tblPr>
              <w:tblpPr w:leftFromText="180" w:rightFromText="180" w:vertAnchor="text" w:horzAnchor="margin" w:tblpY="77"/>
              <w:tblOverlap w:val="never"/>
              <w:tblW w:w="906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420" w:firstRow="1" w:lastRow="0" w:firstColumn="0" w:lastColumn="0" w:noHBand="0" w:noVBand="1"/>
            </w:tblPr>
            <w:tblGrid>
              <w:gridCol w:w="2265"/>
              <w:gridCol w:w="2265"/>
              <w:gridCol w:w="2265"/>
              <w:gridCol w:w="2265"/>
            </w:tblGrid>
            <w:tr w:rsidR="000C02FC" w:rsidRPr="00F907D1" w:rsidTr="00F13041">
              <w:trPr>
                <w:trHeight w:val="325"/>
              </w:trPr>
              <w:tc>
                <w:tcPr>
                  <w:tcW w:w="9059" w:type="dxa"/>
                  <w:gridSpan w:val="4"/>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Expected Outcomes Summary</w:t>
                  </w:r>
                </w:p>
              </w:tc>
            </w:tr>
            <w:tr w:rsidR="000C02FC" w:rsidRPr="00F907D1" w:rsidTr="00F13041">
              <w:trPr>
                <w:trHeight w:val="325"/>
              </w:trPr>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Total Number</w:t>
                  </w: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Number</w:t>
                  </w:r>
                </w:p>
              </w:tc>
            </w:tr>
            <w:tr w:rsidR="000C02FC" w:rsidRPr="00F907D1" w:rsidTr="00F13041">
              <w:trPr>
                <w:trHeight w:val="325"/>
              </w:trPr>
              <w:tc>
                <w:tcPr>
                  <w:tcW w:w="2265" w:type="dxa"/>
                  <w:vMerge w:val="restart"/>
                  <w:shd w:val="clear" w:color="auto" w:fill="auto"/>
                  <w:vAlign w:val="center"/>
                </w:tcPr>
                <w:p w:rsidR="000C02FC" w:rsidRPr="00D51EB9" w:rsidRDefault="000C02FC" w:rsidP="00F13041">
                  <w:pPr>
                    <w:pStyle w:val="Notes"/>
                    <w:rPr>
                      <w:rFonts w:ascii="Arial" w:hAnsi="Arial" w:cs="Arial"/>
                      <w:i w:val="0"/>
                      <w:color w:val="auto"/>
                      <w:kern w:val="2"/>
                      <w:szCs w:val="20"/>
                      <w:lang w:val="en-GB" w:eastAsia="zh-CN"/>
                    </w:rPr>
                  </w:pPr>
                  <w:r w:rsidRPr="00D51EB9">
                    <w:rPr>
                      <w:rFonts w:ascii="Arial" w:hAnsi="Arial" w:cs="Arial"/>
                      <w:i w:val="0"/>
                      <w:color w:val="auto"/>
                      <w:kern w:val="2"/>
                      <w:szCs w:val="20"/>
                      <w:lang w:val="en-GB" w:eastAsia="zh-CN"/>
                    </w:rPr>
                    <w:t>Publication</w:t>
                  </w:r>
                </w:p>
              </w:tc>
              <w:tc>
                <w:tcPr>
                  <w:tcW w:w="2265" w:type="dxa"/>
                  <w:vMerge w:val="restart"/>
                  <w:shd w:val="clear" w:color="auto" w:fill="auto"/>
                  <w:vAlign w:val="center"/>
                </w:tcPr>
                <w:p w:rsidR="000C02FC" w:rsidRPr="00D51EB9" w:rsidRDefault="00F43007" w:rsidP="005F7CB7">
                  <w:pPr>
                    <w:pStyle w:val="Notes"/>
                    <w:jc w:val="center"/>
                    <w:rPr>
                      <w:rFonts w:ascii="Arial" w:hAnsi="Arial" w:cs="Arial"/>
                      <w:szCs w:val="20"/>
                      <w:lang w:val="en-GB"/>
                    </w:rPr>
                  </w:pPr>
                  <w:r>
                    <w:rPr>
                      <w:rFonts w:ascii="Arial" w:hAnsi="Arial" w:cs="Arial"/>
                      <w:szCs w:val="20"/>
                      <w:lang w:val="en-GB"/>
                    </w:rPr>
                    <w:t>2</w:t>
                  </w: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Journal Paper</w:t>
                  </w:r>
                </w:p>
              </w:tc>
              <w:tc>
                <w:tcPr>
                  <w:tcW w:w="2265" w:type="dxa"/>
                  <w:tcBorders>
                    <w:bottom w:val="single" w:sz="4" w:space="0" w:color="4F81BD"/>
                  </w:tcBorders>
                  <w:shd w:val="clear" w:color="auto" w:fill="auto"/>
                  <w:vAlign w:val="center"/>
                </w:tcPr>
                <w:p w:rsidR="000C02FC" w:rsidRPr="00493D78" w:rsidRDefault="000C02FC" w:rsidP="00B0213C">
                  <w:pPr>
                    <w:pStyle w:val="Notes"/>
                    <w:jc w:val="center"/>
                    <w:rPr>
                      <w:rFonts w:ascii="Arial" w:hAnsi="Arial" w:cs="Arial"/>
                      <w:i w:val="0"/>
                      <w:sz w:val="22"/>
                    </w:rPr>
                  </w:pPr>
                </w:p>
              </w:tc>
            </w:tr>
            <w:tr w:rsidR="000C02FC" w:rsidRPr="00F907D1" w:rsidTr="00F13041">
              <w:trPr>
                <w:trHeight w:val="325"/>
              </w:trPr>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Conference Paper</w:t>
                  </w:r>
                </w:p>
              </w:tc>
              <w:tc>
                <w:tcPr>
                  <w:tcW w:w="2265" w:type="dxa"/>
                  <w:tcBorders>
                    <w:bottom w:val="single" w:sz="4" w:space="0" w:color="4F81BD"/>
                  </w:tcBorders>
                  <w:shd w:val="clear" w:color="auto" w:fill="auto"/>
                  <w:vAlign w:val="center"/>
                </w:tcPr>
                <w:p w:rsidR="000C02FC" w:rsidRPr="00493D78" w:rsidRDefault="00B0213C" w:rsidP="00B0213C">
                  <w:pPr>
                    <w:pStyle w:val="Notes"/>
                    <w:jc w:val="center"/>
                    <w:rPr>
                      <w:rFonts w:ascii="Arial" w:hAnsi="Arial" w:cs="Arial"/>
                      <w:i w:val="0"/>
                      <w:sz w:val="22"/>
                    </w:rPr>
                  </w:pPr>
                  <w:r>
                    <w:rPr>
                      <w:rFonts w:ascii="Arial" w:hAnsi="Arial" w:cs="Arial"/>
                      <w:i w:val="0"/>
                      <w:sz w:val="22"/>
                    </w:rPr>
                    <w:t>1</w:t>
                  </w:r>
                </w:p>
              </w:tc>
            </w:tr>
            <w:tr w:rsidR="000C02FC" w:rsidRPr="00F907D1" w:rsidTr="00F13041">
              <w:trPr>
                <w:trHeight w:val="325"/>
              </w:trPr>
              <w:tc>
                <w:tcPr>
                  <w:tcW w:w="2265" w:type="dxa"/>
                  <w:vMerge/>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vMerge/>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Other (e.g. book, chapter, monograph)</w:t>
                  </w:r>
                </w:p>
              </w:tc>
              <w:tc>
                <w:tcPr>
                  <w:tcW w:w="2265" w:type="dxa"/>
                  <w:tcBorders>
                    <w:bottom w:val="single" w:sz="4" w:space="0" w:color="4F81BD"/>
                  </w:tcBorders>
                  <w:shd w:val="clear" w:color="auto" w:fill="auto"/>
                  <w:vAlign w:val="center"/>
                </w:tcPr>
                <w:p w:rsidR="00EF1B66" w:rsidRDefault="00F43007" w:rsidP="0016796E">
                  <w:pPr>
                    <w:pStyle w:val="Notes"/>
                    <w:jc w:val="center"/>
                    <w:rPr>
                      <w:rFonts w:ascii="Arial" w:hAnsi="Arial" w:cs="Arial"/>
                      <w:i w:val="0"/>
                      <w:sz w:val="22"/>
                    </w:rPr>
                  </w:pPr>
                  <w:r>
                    <w:rPr>
                      <w:rFonts w:ascii="Arial" w:hAnsi="Arial" w:cs="Arial"/>
                      <w:i w:val="0"/>
                      <w:sz w:val="22"/>
                      <w:lang w:val="en-GB"/>
                    </w:rPr>
                    <w:t>1</w:t>
                  </w:r>
                  <w:r>
                    <w:rPr>
                      <w:rFonts w:ascii="Arial" w:hAnsi="Arial" w:cs="Arial"/>
                      <w:i w:val="0"/>
                      <w:sz w:val="22"/>
                    </w:rPr>
                    <w:t xml:space="preserve"> </w:t>
                  </w:r>
                </w:p>
                <w:p w:rsidR="000C02FC" w:rsidRPr="00493D78" w:rsidRDefault="00C01181" w:rsidP="0016796E">
                  <w:pPr>
                    <w:pStyle w:val="Notes"/>
                    <w:jc w:val="center"/>
                    <w:rPr>
                      <w:rFonts w:ascii="Arial" w:hAnsi="Arial" w:cs="Arial"/>
                      <w:i w:val="0"/>
                      <w:sz w:val="22"/>
                    </w:rPr>
                  </w:pPr>
                  <w:r>
                    <w:rPr>
                      <w:rFonts w:ascii="Arial" w:hAnsi="Arial" w:cs="Arial"/>
                      <w:i w:val="0"/>
                      <w:sz w:val="22"/>
                    </w:rPr>
                    <w:t>(</w:t>
                  </w:r>
                  <w:r w:rsidR="00EF1B66">
                    <w:rPr>
                      <w:rFonts w:ascii="Arial" w:hAnsi="Arial" w:cs="Arial"/>
                      <w:i w:val="0"/>
                      <w:sz w:val="22"/>
                    </w:rPr>
                    <w:t>A</w:t>
                  </w:r>
                  <w:r w:rsidR="004308B1">
                    <w:rPr>
                      <w:rFonts w:ascii="Arial" w:hAnsi="Arial" w:cs="Arial"/>
                      <w:i w:val="0"/>
                      <w:sz w:val="22"/>
                    </w:rPr>
                    <w:t xml:space="preserve"> research</w:t>
                  </w:r>
                  <w:r w:rsidR="00EF1B66">
                    <w:rPr>
                      <w:rFonts w:ascii="Arial" w:hAnsi="Arial" w:cs="Arial"/>
                      <w:i w:val="0"/>
                      <w:sz w:val="22"/>
                    </w:rPr>
                    <w:t xml:space="preserve"> </w:t>
                  </w:r>
                  <w:r w:rsidR="00F43007">
                    <w:rPr>
                      <w:rFonts w:ascii="Arial" w:hAnsi="Arial" w:cs="Arial"/>
                      <w:i w:val="0"/>
                      <w:sz w:val="22"/>
                    </w:rPr>
                    <w:t xml:space="preserve">report </w:t>
                  </w:r>
                  <w:r w:rsidR="00EF1B66">
                    <w:rPr>
                      <w:rFonts w:ascii="Arial" w:hAnsi="Arial" w:cs="Arial"/>
                      <w:i w:val="0"/>
                      <w:sz w:val="22"/>
                    </w:rPr>
                    <w:t>which includes</w:t>
                  </w:r>
                  <w:r w:rsidR="0016796E">
                    <w:rPr>
                      <w:rFonts w:ascii="Arial" w:hAnsi="Arial" w:cs="Arial"/>
                      <w:i w:val="0"/>
                      <w:sz w:val="22"/>
                    </w:rPr>
                    <w:t xml:space="preserve"> </w:t>
                  </w:r>
                  <w:r w:rsidR="00F43007">
                    <w:rPr>
                      <w:rFonts w:ascii="Arial" w:hAnsi="Arial" w:cs="Arial"/>
                      <w:i w:val="0"/>
                      <w:sz w:val="22"/>
                    </w:rPr>
                    <w:t>theoretical framework, case studies</w:t>
                  </w:r>
                  <w:r w:rsidR="0096348D">
                    <w:rPr>
                      <w:rFonts w:ascii="Arial" w:hAnsi="Arial" w:cs="Arial"/>
                      <w:i w:val="0"/>
                      <w:sz w:val="22"/>
                    </w:rPr>
                    <w:t>,</w:t>
                  </w:r>
                  <w:r w:rsidR="00F43007">
                    <w:rPr>
                      <w:rFonts w:ascii="Arial" w:hAnsi="Arial" w:cs="Arial"/>
                      <w:i w:val="0"/>
                      <w:sz w:val="22"/>
                    </w:rPr>
                    <w:t xml:space="preserve"> and operational proposals</w:t>
                  </w:r>
                  <w:r>
                    <w:rPr>
                      <w:rFonts w:ascii="Arial" w:hAnsi="Arial" w:cs="Arial"/>
                      <w:i w:val="0"/>
                      <w:sz w:val="22"/>
                    </w:rPr>
                    <w:t>)</w:t>
                  </w:r>
                </w:p>
              </w:tc>
            </w:tr>
            <w:tr w:rsidR="000C02FC" w:rsidRPr="00F907D1" w:rsidTr="00F13041">
              <w:trPr>
                <w:trHeight w:val="325"/>
              </w:trPr>
              <w:tc>
                <w:tcPr>
                  <w:tcW w:w="2265" w:type="dxa"/>
                  <w:vMerge w:val="restart"/>
                  <w:shd w:val="clear" w:color="auto" w:fill="auto"/>
                  <w:vAlign w:val="center"/>
                </w:tcPr>
                <w:p w:rsidR="000C02FC" w:rsidRPr="00D51EB9" w:rsidRDefault="007B2BE0" w:rsidP="00F13041">
                  <w:pPr>
                    <w:pStyle w:val="Notes"/>
                    <w:rPr>
                      <w:rFonts w:ascii="Arial" w:hAnsi="Arial" w:cs="Arial"/>
                      <w:i w:val="0"/>
                      <w:color w:val="auto"/>
                      <w:kern w:val="2"/>
                      <w:szCs w:val="20"/>
                      <w:lang w:val="en-GB" w:eastAsia="zh-CN"/>
                    </w:rPr>
                  </w:pPr>
                  <w:hyperlink r:id="rId12" w:history="1">
                    <w:r w:rsidR="000C02FC" w:rsidRPr="00D51EB9">
                      <w:rPr>
                        <w:rFonts w:ascii="Arial" w:hAnsi="Arial" w:cs="Arial"/>
                        <w:i w:val="0"/>
                        <w:color w:val="auto"/>
                        <w:kern w:val="2"/>
                        <w:szCs w:val="20"/>
                        <w:lang w:val="en-GB" w:eastAsia="zh-CN"/>
                      </w:rPr>
                      <w:t>Intellectual</w:t>
                    </w:r>
                  </w:hyperlink>
                  <w:r w:rsidR="000C02FC" w:rsidRPr="00D51EB9">
                    <w:rPr>
                      <w:rFonts w:ascii="Arial" w:hAnsi="Arial" w:cs="Arial"/>
                      <w:i w:val="0"/>
                      <w:color w:val="auto"/>
                      <w:kern w:val="2"/>
                      <w:szCs w:val="20"/>
                      <w:lang w:val="en-GB" w:eastAsia="zh-CN"/>
                    </w:rPr>
                    <w:t> </w:t>
                  </w:r>
                  <w:hyperlink r:id="rId13" w:history="1">
                    <w:r w:rsidR="000C02FC" w:rsidRPr="00D51EB9">
                      <w:rPr>
                        <w:rFonts w:ascii="Arial" w:hAnsi="Arial" w:cs="Arial"/>
                        <w:i w:val="0"/>
                        <w:color w:val="auto"/>
                        <w:kern w:val="2"/>
                        <w:szCs w:val="20"/>
                        <w:lang w:val="en-GB" w:eastAsia="zh-CN"/>
                      </w:rPr>
                      <w:t>Property</w:t>
                    </w:r>
                  </w:hyperlink>
                </w:p>
              </w:tc>
              <w:tc>
                <w:tcPr>
                  <w:tcW w:w="2265" w:type="dxa"/>
                  <w:vMerge w:val="restart"/>
                  <w:shd w:val="clear" w:color="auto" w:fill="auto"/>
                  <w:vAlign w:val="center"/>
                </w:tcPr>
                <w:p w:rsidR="000C02FC" w:rsidRPr="00D51EB9" w:rsidRDefault="005F7CB7" w:rsidP="005F7CB7">
                  <w:pPr>
                    <w:pStyle w:val="Notes"/>
                    <w:jc w:val="center"/>
                    <w:rPr>
                      <w:rFonts w:ascii="Arial" w:hAnsi="Arial" w:cs="Arial"/>
                      <w:szCs w:val="20"/>
                      <w:lang w:val="en-GB"/>
                    </w:rPr>
                  </w:pPr>
                  <w:r>
                    <w:rPr>
                      <w:rFonts w:ascii="Arial" w:hAnsi="Arial" w:cs="Arial"/>
                      <w:szCs w:val="20"/>
                      <w:lang w:val="en-GB"/>
                    </w:rPr>
                    <w:t>N/A</w:t>
                  </w: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Invention</w:t>
                  </w:r>
                </w:p>
              </w:tc>
              <w:tc>
                <w:tcPr>
                  <w:tcW w:w="2265" w:type="dxa"/>
                  <w:tcBorders>
                    <w:bottom w:val="single" w:sz="4" w:space="0" w:color="4F81BD"/>
                  </w:tcBorders>
                  <w:shd w:val="clear" w:color="auto" w:fill="auto"/>
                  <w:vAlign w:val="center"/>
                </w:tcPr>
                <w:p w:rsidR="000C02FC" w:rsidRPr="00493D78" w:rsidRDefault="000C02FC" w:rsidP="00F13041">
                  <w:pPr>
                    <w:pStyle w:val="Notes"/>
                    <w:rPr>
                      <w:rFonts w:ascii="Arial" w:hAnsi="Arial" w:cs="Arial"/>
                      <w:i w:val="0"/>
                      <w:sz w:val="22"/>
                    </w:rPr>
                  </w:pPr>
                </w:p>
              </w:tc>
            </w:tr>
            <w:tr w:rsidR="000C02FC" w:rsidRPr="00F907D1" w:rsidTr="00F13041">
              <w:trPr>
                <w:trHeight w:val="325"/>
              </w:trPr>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7B2BE0" w:rsidP="00F13041">
                  <w:pPr>
                    <w:rPr>
                      <w:rFonts w:ascii="Arial" w:hAnsi="Arial" w:cs="Arial"/>
                      <w:sz w:val="20"/>
                      <w:szCs w:val="20"/>
                      <w:lang w:val="en-GB"/>
                    </w:rPr>
                  </w:pPr>
                  <w:hyperlink r:id="rId14" w:history="1">
                    <w:r w:rsidR="000C02FC" w:rsidRPr="00D51EB9">
                      <w:rPr>
                        <w:rFonts w:ascii="Arial" w:hAnsi="Arial" w:cs="Arial"/>
                        <w:sz w:val="20"/>
                        <w:szCs w:val="20"/>
                        <w:lang w:val="en-GB"/>
                      </w:rPr>
                      <w:t>Utility</w:t>
                    </w:r>
                  </w:hyperlink>
                  <w:r w:rsidR="000C02FC" w:rsidRPr="00D51EB9">
                    <w:rPr>
                      <w:rFonts w:ascii="Arial" w:hAnsi="Arial" w:cs="Arial"/>
                      <w:sz w:val="20"/>
                      <w:szCs w:val="20"/>
                      <w:lang w:val="en-GB"/>
                    </w:rPr>
                    <w:t> </w:t>
                  </w:r>
                  <w:hyperlink r:id="rId15" w:history="1">
                    <w:r w:rsidR="000C02FC" w:rsidRPr="00D51EB9">
                      <w:rPr>
                        <w:rFonts w:ascii="Arial" w:hAnsi="Arial" w:cs="Arial"/>
                        <w:sz w:val="20"/>
                        <w:szCs w:val="20"/>
                        <w:lang w:val="en-GB"/>
                      </w:rPr>
                      <w:t>Model</w:t>
                    </w:r>
                  </w:hyperlink>
                </w:p>
              </w:tc>
              <w:tc>
                <w:tcPr>
                  <w:tcW w:w="2265" w:type="dxa"/>
                  <w:tcBorders>
                    <w:bottom w:val="single" w:sz="4" w:space="0" w:color="4F81BD"/>
                  </w:tcBorders>
                  <w:shd w:val="clear" w:color="auto" w:fill="auto"/>
                  <w:vAlign w:val="center"/>
                </w:tcPr>
                <w:p w:rsidR="000C02FC" w:rsidRPr="00493D78" w:rsidRDefault="000C02FC" w:rsidP="00F13041">
                  <w:pPr>
                    <w:pStyle w:val="Notes"/>
                    <w:rPr>
                      <w:rFonts w:ascii="Arial" w:hAnsi="Arial" w:cs="Arial"/>
                      <w:i w:val="0"/>
                      <w:sz w:val="22"/>
                    </w:rPr>
                  </w:pPr>
                </w:p>
              </w:tc>
            </w:tr>
            <w:tr w:rsidR="000C02FC" w:rsidRPr="00F907D1" w:rsidTr="00F13041">
              <w:trPr>
                <w:trHeight w:val="325"/>
              </w:trPr>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vMerge/>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Design Patent</w:t>
                  </w:r>
                </w:p>
              </w:tc>
              <w:tc>
                <w:tcPr>
                  <w:tcW w:w="2265" w:type="dxa"/>
                  <w:tcBorders>
                    <w:bottom w:val="single" w:sz="4" w:space="0" w:color="4F81BD"/>
                  </w:tcBorders>
                  <w:shd w:val="clear" w:color="auto" w:fill="auto"/>
                  <w:vAlign w:val="center"/>
                </w:tcPr>
                <w:p w:rsidR="000C02FC" w:rsidRPr="00493D78" w:rsidRDefault="000C02FC" w:rsidP="00F13041">
                  <w:pPr>
                    <w:pStyle w:val="Notes"/>
                    <w:rPr>
                      <w:rFonts w:ascii="Arial" w:hAnsi="Arial" w:cs="Arial"/>
                      <w:i w:val="0"/>
                      <w:sz w:val="22"/>
                    </w:rPr>
                  </w:pPr>
                </w:p>
              </w:tc>
            </w:tr>
            <w:tr w:rsidR="000C02FC" w:rsidRPr="00F907D1" w:rsidTr="00F13041">
              <w:trPr>
                <w:trHeight w:val="325"/>
              </w:trPr>
              <w:tc>
                <w:tcPr>
                  <w:tcW w:w="2265" w:type="dxa"/>
                  <w:vMerge/>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vMerge/>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p>
              </w:tc>
              <w:tc>
                <w:tcPr>
                  <w:tcW w:w="2265" w:type="dxa"/>
                  <w:tcBorders>
                    <w:bottom w:val="single" w:sz="4" w:space="0" w:color="4F81BD"/>
                  </w:tcBorders>
                  <w:shd w:val="clear" w:color="auto" w:fill="auto"/>
                  <w:vAlign w:val="center"/>
                </w:tcPr>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Software Copyright</w:t>
                  </w:r>
                </w:p>
              </w:tc>
              <w:tc>
                <w:tcPr>
                  <w:tcW w:w="2265" w:type="dxa"/>
                  <w:tcBorders>
                    <w:bottom w:val="single" w:sz="4" w:space="0" w:color="4F81BD"/>
                  </w:tcBorders>
                  <w:shd w:val="clear" w:color="auto" w:fill="auto"/>
                  <w:vAlign w:val="center"/>
                </w:tcPr>
                <w:p w:rsidR="000C02FC" w:rsidRPr="00493D78" w:rsidRDefault="000C02FC" w:rsidP="00F13041">
                  <w:pPr>
                    <w:pStyle w:val="Notes"/>
                    <w:rPr>
                      <w:rFonts w:ascii="Arial" w:hAnsi="Arial" w:cs="Arial"/>
                      <w:i w:val="0"/>
                      <w:sz w:val="22"/>
                    </w:rPr>
                  </w:pPr>
                </w:p>
              </w:tc>
            </w:tr>
            <w:tr w:rsidR="000C02FC" w:rsidRPr="00F907D1" w:rsidTr="00F13041">
              <w:trPr>
                <w:trHeight w:val="325"/>
              </w:trPr>
              <w:tc>
                <w:tcPr>
                  <w:tcW w:w="2265" w:type="dxa"/>
                  <w:shd w:val="clear" w:color="auto" w:fill="auto"/>
                  <w:vAlign w:val="center"/>
                </w:tcPr>
                <w:p w:rsidR="000C02FC" w:rsidRPr="00D51EB9" w:rsidRDefault="000C02FC" w:rsidP="00F13041">
                  <w:pPr>
                    <w:pStyle w:val="Notes"/>
                    <w:rPr>
                      <w:rFonts w:ascii="Arial" w:hAnsi="Arial" w:cs="Arial"/>
                      <w:i w:val="0"/>
                      <w:color w:val="auto"/>
                      <w:kern w:val="2"/>
                      <w:szCs w:val="20"/>
                      <w:lang w:val="en-GB" w:eastAsia="zh-CN"/>
                    </w:rPr>
                  </w:pPr>
                  <w:r w:rsidRPr="00D51EB9">
                    <w:rPr>
                      <w:rFonts w:ascii="Arial" w:hAnsi="Arial" w:cs="Arial"/>
                      <w:i w:val="0"/>
                      <w:color w:val="auto"/>
                      <w:kern w:val="2"/>
                      <w:szCs w:val="20"/>
                      <w:lang w:val="en-GB" w:eastAsia="zh-CN"/>
                    </w:rPr>
                    <w:t>Others</w:t>
                  </w:r>
                </w:p>
                <w:p w:rsidR="000C02FC" w:rsidRPr="00D51EB9" w:rsidRDefault="000C02FC" w:rsidP="00F13041">
                  <w:pPr>
                    <w:rPr>
                      <w:rFonts w:ascii="Arial" w:hAnsi="Arial" w:cs="Arial"/>
                      <w:sz w:val="20"/>
                      <w:szCs w:val="20"/>
                      <w:lang w:val="en-GB"/>
                    </w:rPr>
                  </w:pPr>
                  <w:r w:rsidRPr="00D51EB9">
                    <w:rPr>
                      <w:rFonts w:ascii="Arial" w:hAnsi="Arial" w:cs="Arial"/>
                      <w:sz w:val="20"/>
                      <w:szCs w:val="20"/>
                      <w:lang w:val="en-GB"/>
                    </w:rPr>
                    <w:t>(e.g. social Impact,</w:t>
                  </w:r>
                  <w:r w:rsidR="00B555BB">
                    <w:rPr>
                      <w:rFonts w:ascii="Arial" w:hAnsi="Arial" w:cs="Arial"/>
                      <w:sz w:val="20"/>
                      <w:szCs w:val="20"/>
                      <w:lang w:val="en-GB"/>
                    </w:rPr>
                    <w:t xml:space="preserve"> industry impact,</w:t>
                  </w:r>
                  <w:r w:rsidRPr="00D51EB9">
                    <w:rPr>
                      <w:rFonts w:ascii="Arial" w:hAnsi="Arial" w:cs="Arial"/>
                      <w:sz w:val="20"/>
                      <w:szCs w:val="20"/>
                      <w:lang w:val="en-GB"/>
                    </w:rPr>
                    <w:t xml:space="preserve"> host events )</w:t>
                  </w:r>
                </w:p>
              </w:tc>
              <w:tc>
                <w:tcPr>
                  <w:tcW w:w="6795" w:type="dxa"/>
                  <w:gridSpan w:val="3"/>
                  <w:shd w:val="clear" w:color="auto" w:fill="auto"/>
                  <w:vAlign w:val="center"/>
                </w:tcPr>
                <w:p w:rsidR="004308B1" w:rsidRPr="004308B1" w:rsidRDefault="004308B1" w:rsidP="004308B1">
                  <w:pPr>
                    <w:rPr>
                      <w:rFonts w:ascii="Arial" w:hAnsi="Arial" w:cs="Arial"/>
                      <w:sz w:val="20"/>
                      <w:szCs w:val="20"/>
                      <w:lang w:val="en-GB"/>
                    </w:rPr>
                  </w:pPr>
                  <w:r>
                    <w:rPr>
                      <w:rFonts w:ascii="Arial" w:hAnsi="Arial" w:cs="Arial"/>
                      <w:sz w:val="20"/>
                      <w:szCs w:val="20"/>
                      <w:lang w:val="en-GB"/>
                    </w:rPr>
                    <w:t>Three</w:t>
                  </w:r>
                  <w:r w:rsidRPr="004308B1">
                    <w:rPr>
                      <w:rFonts w:ascii="Arial" w:hAnsi="Arial" w:cs="Arial"/>
                      <w:sz w:val="20"/>
                      <w:szCs w:val="20"/>
                      <w:lang w:val="en-GB"/>
                    </w:rPr>
                    <w:t xml:space="preserve"> research seminars: </w:t>
                  </w:r>
                </w:p>
                <w:p w:rsidR="004308B1" w:rsidRPr="004308B1" w:rsidRDefault="004308B1" w:rsidP="004308B1">
                  <w:pPr>
                    <w:rPr>
                      <w:rFonts w:ascii="Arial" w:hAnsi="Arial" w:cs="Arial"/>
                      <w:sz w:val="20"/>
                      <w:szCs w:val="20"/>
                      <w:lang w:val="en-GB"/>
                    </w:rPr>
                  </w:pPr>
                  <w:r w:rsidRPr="004308B1">
                    <w:rPr>
                      <w:rFonts w:ascii="Arial" w:hAnsi="Arial" w:cs="Arial"/>
                      <w:sz w:val="20"/>
                      <w:szCs w:val="20"/>
                      <w:lang w:val="en-GB"/>
                    </w:rPr>
                    <w:t xml:space="preserve">1 at AoFE Academy level; </w:t>
                  </w:r>
                </w:p>
                <w:p w:rsidR="004308B1" w:rsidRPr="004308B1" w:rsidRDefault="004308B1" w:rsidP="004308B1">
                  <w:pPr>
                    <w:rPr>
                      <w:rFonts w:ascii="Arial" w:hAnsi="Arial" w:cs="Arial"/>
                      <w:sz w:val="20"/>
                      <w:szCs w:val="20"/>
                      <w:lang w:val="en-GB"/>
                    </w:rPr>
                  </w:pPr>
                  <w:r w:rsidRPr="004308B1">
                    <w:rPr>
                      <w:rFonts w:ascii="Arial" w:hAnsi="Arial" w:cs="Arial"/>
                      <w:sz w:val="20"/>
                      <w:szCs w:val="20"/>
                      <w:lang w:val="en-GB"/>
                    </w:rPr>
                    <w:t>1 at XJTLU university level;</w:t>
                  </w:r>
                </w:p>
                <w:p w:rsidR="004308B1" w:rsidRDefault="004308B1" w:rsidP="004308B1">
                  <w:pPr>
                    <w:rPr>
                      <w:rFonts w:ascii="Arial" w:hAnsi="Arial" w:cs="Arial"/>
                      <w:sz w:val="20"/>
                      <w:szCs w:val="20"/>
                      <w:lang w:val="en-GB"/>
                    </w:rPr>
                  </w:pPr>
                  <w:r w:rsidRPr="004308B1">
                    <w:rPr>
                      <w:rFonts w:ascii="Arial" w:hAnsi="Arial" w:cs="Arial"/>
                      <w:sz w:val="20"/>
                      <w:szCs w:val="20"/>
                      <w:lang w:val="en-GB"/>
                    </w:rPr>
                    <w:t>1 at international level (onsite/online).</w:t>
                  </w:r>
                </w:p>
                <w:p w:rsidR="000C02FC" w:rsidRPr="00741E89" w:rsidRDefault="00121755" w:rsidP="00632ED7">
                  <w:pPr>
                    <w:rPr>
                      <w:rFonts w:ascii="Arial" w:hAnsi="Arial" w:cs="Arial"/>
                      <w:sz w:val="20"/>
                      <w:szCs w:val="20"/>
                      <w:lang w:val="en-GB"/>
                    </w:rPr>
                  </w:pPr>
                  <w:r w:rsidRPr="00741E89">
                    <w:rPr>
                      <w:rFonts w:ascii="Arial" w:hAnsi="Arial" w:cs="Arial"/>
                      <w:sz w:val="20"/>
                      <w:szCs w:val="20"/>
                      <w:lang w:val="en-GB"/>
                    </w:rPr>
                    <w:t xml:space="preserve">Research findings and practice will be delivered at the annual XJTLU Education Transformation Conference in May 2024. </w:t>
                  </w:r>
                </w:p>
              </w:tc>
            </w:tr>
            <w:tr w:rsidR="000C02FC" w:rsidRPr="00F907D1" w:rsidTr="00F13041">
              <w:trPr>
                <w:trHeight w:val="325"/>
              </w:trPr>
              <w:tc>
                <w:tcPr>
                  <w:tcW w:w="2265" w:type="dxa"/>
                  <w:tcBorders>
                    <w:bottom w:val="single" w:sz="4" w:space="0" w:color="4F81BD"/>
                  </w:tcBorders>
                  <w:shd w:val="clear" w:color="auto" w:fill="auto"/>
                  <w:vAlign w:val="center"/>
                </w:tcPr>
                <w:p w:rsidR="000C02FC" w:rsidRPr="00D51EB9" w:rsidRDefault="000C02FC" w:rsidP="00F13041">
                  <w:pPr>
                    <w:pStyle w:val="Notes"/>
                    <w:rPr>
                      <w:rFonts w:ascii="Arial" w:hAnsi="Arial" w:cs="Arial"/>
                      <w:i w:val="0"/>
                      <w:color w:val="auto"/>
                      <w:kern w:val="2"/>
                      <w:szCs w:val="20"/>
                      <w:lang w:val="en-GB" w:eastAsia="zh-CN"/>
                    </w:rPr>
                  </w:pPr>
                  <w:r w:rsidRPr="00D51EB9">
                    <w:rPr>
                      <w:rFonts w:ascii="Arial" w:hAnsi="Arial" w:cs="Arial"/>
                      <w:i w:val="0"/>
                      <w:color w:val="auto"/>
                      <w:kern w:val="2"/>
                      <w:szCs w:val="20"/>
                      <w:lang w:val="en-GB" w:eastAsia="zh-CN"/>
                    </w:rPr>
                    <w:t>What external funding will you attempt to seek?</w:t>
                  </w:r>
                </w:p>
              </w:tc>
              <w:tc>
                <w:tcPr>
                  <w:tcW w:w="6795" w:type="dxa"/>
                  <w:gridSpan w:val="3"/>
                  <w:tcBorders>
                    <w:bottom w:val="single" w:sz="4" w:space="0" w:color="4F81BD"/>
                  </w:tcBorders>
                  <w:shd w:val="clear" w:color="auto" w:fill="auto"/>
                  <w:vAlign w:val="center"/>
                </w:tcPr>
                <w:p w:rsidR="000C02FC" w:rsidRPr="00D10C59" w:rsidRDefault="000C02FC" w:rsidP="00B555BB">
                  <w:pPr>
                    <w:pStyle w:val="Notes"/>
                    <w:rPr>
                      <w:rFonts w:ascii="Arial" w:hAnsi="Arial" w:cs="Arial"/>
                      <w:i w:val="0"/>
                      <w:szCs w:val="20"/>
                      <w:lang w:val="en-GB"/>
                    </w:rPr>
                  </w:pPr>
                </w:p>
              </w:tc>
            </w:tr>
          </w:tbl>
          <w:p w:rsidR="000C02FC" w:rsidRDefault="00C950C0" w:rsidP="00C950C0">
            <w:pPr>
              <w:pStyle w:val="Notes"/>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Pr>
                <w:rFonts w:ascii="Arial" w:hAnsi="Arial" w:cs="Arial"/>
                <w:i w:val="0"/>
                <w:sz w:val="18"/>
                <w:lang w:eastAsia="zh-CN"/>
              </w:rPr>
              <w:t xml:space="preserve"> (excluding word in table above)</w:t>
            </w:r>
            <w:r w:rsidRPr="00957D84">
              <w:rPr>
                <w:rFonts w:ascii="Arial" w:hAnsi="Arial" w:cs="Arial" w:hint="eastAsia"/>
                <w:i w:val="0"/>
                <w:sz w:val="18"/>
                <w:lang w:eastAsia="zh-CN"/>
              </w:rPr>
              <w:t>:</w:t>
            </w:r>
            <w:r w:rsidR="00371B6C">
              <w:rPr>
                <w:rFonts w:ascii="Arial" w:hAnsi="Arial" w:cs="Arial"/>
                <w:i w:val="0"/>
                <w:sz w:val="18"/>
                <w:lang w:eastAsia="zh-CN"/>
              </w:rPr>
              <w:t xml:space="preserve"> 2</w:t>
            </w:r>
            <w:r w:rsidR="00C01181">
              <w:rPr>
                <w:rFonts w:ascii="Arial" w:hAnsi="Arial" w:cs="Arial"/>
                <w:i w:val="0"/>
                <w:sz w:val="18"/>
                <w:lang w:eastAsia="zh-CN"/>
              </w:rPr>
              <w:t>00</w:t>
            </w:r>
            <w:r>
              <w:rPr>
                <w:rFonts w:ascii="Arial" w:hAnsi="Arial" w:cs="Arial" w:hint="eastAsia"/>
                <w:i w:val="0"/>
                <w:sz w:val="22"/>
                <w:lang w:eastAsia="zh-CN"/>
              </w:rPr>
              <w:t xml:space="preserve"> </w:t>
            </w:r>
          </w:p>
          <w:p w:rsidR="000C02FC" w:rsidRPr="002809B1" w:rsidRDefault="000C02FC" w:rsidP="00263995">
            <w:pPr>
              <w:pStyle w:val="Notes"/>
              <w:ind w:right="880"/>
              <w:rPr>
                <w:rFonts w:ascii="Arial" w:hAnsi="Arial" w:cs="Arial"/>
                <w:i w:val="0"/>
                <w:sz w:val="22"/>
                <w:lang w:eastAsia="zh-CN"/>
              </w:rPr>
            </w:pPr>
          </w:p>
        </w:tc>
      </w:tr>
      <w:tr w:rsidR="002805E8" w:rsidRPr="002809B1" w:rsidTr="00957D84">
        <w:tblPrEx>
          <w:tblBorders>
            <w:top w:val="none" w:sz="0" w:space="0" w:color="auto"/>
            <w:bottom w:val="single" w:sz="8" w:space="0" w:color="C0504D"/>
            <w:insideH w:val="single" w:sz="8" w:space="0" w:color="C0504D"/>
            <w:insideV w:val="single" w:sz="8" w:space="0" w:color="C0504D"/>
          </w:tblBorders>
          <w:shd w:val="clear" w:color="auto" w:fill="EAF1DD" w:themeFill="accent3" w:themeFillTint="33"/>
        </w:tblPrEx>
        <w:trPr>
          <w:gridAfter w:val="1"/>
          <w:wAfter w:w="62" w:type="dxa"/>
          <w:cantSplit/>
          <w:trHeight w:hRule="exact" w:val="1438"/>
        </w:trPr>
        <w:tc>
          <w:tcPr>
            <w:tcW w:w="9072" w:type="dxa"/>
            <w:tcBorders>
              <w:top w:val="single" w:sz="8" w:space="0" w:color="31849B" w:themeColor="accent5" w:themeShade="BF"/>
              <w:bottom w:val="single" w:sz="8" w:space="0" w:color="31849B" w:themeColor="accent5" w:themeShade="BF"/>
            </w:tcBorders>
            <w:shd w:val="clear" w:color="auto" w:fill="B6DDE8" w:themeFill="accent5" w:themeFillTint="66"/>
            <w:vAlign w:val="center"/>
          </w:tcPr>
          <w:p w:rsidR="002805E8" w:rsidRPr="0079016C" w:rsidRDefault="002805E8" w:rsidP="00E37DBD">
            <w:pPr>
              <w:pStyle w:val="Label"/>
              <w:spacing w:before="0" w:after="0"/>
              <w:rPr>
                <w:rFonts w:ascii="Arial" w:hAnsi="Arial" w:cs="Arial"/>
                <w:sz w:val="26"/>
                <w:szCs w:val="26"/>
                <w:lang w:val="en-GB" w:eastAsia="zh-CN"/>
              </w:rPr>
            </w:pPr>
            <w:r w:rsidRPr="0079016C">
              <w:rPr>
                <w:rFonts w:ascii="Arial" w:hAnsi="Arial" w:cs="Arial"/>
                <w:bCs/>
                <w:color w:val="auto"/>
                <w:sz w:val="26"/>
                <w:szCs w:val="26"/>
                <w:lang w:eastAsia="zh-CN"/>
              </w:rPr>
              <w:t xml:space="preserve">8. Previous Awarded </w:t>
            </w:r>
            <w:r w:rsidR="00E63BA1">
              <w:rPr>
                <w:rFonts w:ascii="Arial" w:hAnsi="Arial" w:cs="Arial"/>
                <w:bCs/>
                <w:color w:val="auto"/>
                <w:sz w:val="26"/>
                <w:szCs w:val="26"/>
                <w:lang w:eastAsia="zh-CN"/>
              </w:rPr>
              <w:t xml:space="preserve">in the recent 5 years </w:t>
            </w:r>
            <w:r w:rsidRPr="0079016C">
              <w:rPr>
                <w:rFonts w:ascii="Arial" w:hAnsi="Arial" w:cs="Arial"/>
                <w:b w:val="0"/>
                <w:sz w:val="26"/>
                <w:szCs w:val="26"/>
                <w:lang w:eastAsia="zh-CN"/>
              </w:rPr>
              <w:t>(up to 200 words)</w:t>
            </w:r>
          </w:p>
          <w:p w:rsidR="002805E8" w:rsidRPr="002809B1" w:rsidRDefault="002805E8" w:rsidP="00E63BA1">
            <w:pPr>
              <w:pStyle w:val="af1"/>
              <w:rPr>
                <w:rFonts w:ascii="Arial" w:hAnsi="Arial" w:cs="Arial"/>
                <w:sz w:val="22"/>
                <w:lang w:val="en-GB"/>
              </w:rPr>
            </w:pPr>
            <w:r w:rsidRPr="00C65722">
              <w:rPr>
                <w:rFonts w:ascii="Arial" w:hAnsi="Arial" w:cs="Arial"/>
                <w:sz w:val="20"/>
                <w:lang w:val="en-GB"/>
              </w:rPr>
              <w:t xml:space="preserve">Please list previous </w:t>
            </w:r>
            <w:r w:rsidR="00F77283">
              <w:rPr>
                <w:rFonts w:ascii="Arial" w:hAnsi="Arial" w:cs="Arial"/>
                <w:sz w:val="20"/>
                <w:lang w:val="en-GB"/>
              </w:rPr>
              <w:t xml:space="preserve">projects where you have been </w:t>
            </w:r>
            <w:r w:rsidRPr="00C65722">
              <w:rPr>
                <w:rFonts w:ascii="Arial" w:hAnsi="Arial" w:cs="Arial"/>
                <w:sz w:val="20"/>
                <w:lang w:val="en-GB"/>
              </w:rPr>
              <w:t xml:space="preserve">a </w:t>
            </w:r>
            <w:r w:rsidR="00E63BA1">
              <w:rPr>
                <w:rFonts w:ascii="Arial" w:hAnsi="Arial" w:cs="Arial"/>
                <w:sz w:val="20"/>
                <w:lang w:val="en-GB"/>
              </w:rPr>
              <w:t>principal</w:t>
            </w:r>
            <w:r w:rsidRPr="00C65722">
              <w:rPr>
                <w:rFonts w:ascii="Arial" w:hAnsi="Arial" w:cs="Arial"/>
                <w:sz w:val="20"/>
                <w:lang w:val="en-GB"/>
              </w:rPr>
              <w:t>-applicant</w:t>
            </w:r>
            <w:r>
              <w:rPr>
                <w:rFonts w:ascii="Arial" w:hAnsi="Arial" w:cs="Arial"/>
                <w:sz w:val="20"/>
                <w:lang w:val="en-GB"/>
              </w:rPr>
              <w:t xml:space="preserve"> and the relevant outcomes obtained</w:t>
            </w:r>
            <w:r w:rsidRPr="00C65722">
              <w:rPr>
                <w:rFonts w:ascii="Arial" w:hAnsi="Arial" w:cs="Arial"/>
                <w:sz w:val="20"/>
                <w:lang w:val="en-GB"/>
              </w:rPr>
              <w:t>.</w:t>
            </w:r>
            <w:r>
              <w:rPr>
                <w:rFonts w:ascii="Arial" w:hAnsi="Arial" w:cs="Arial"/>
                <w:sz w:val="20"/>
                <w:lang w:val="en-GB"/>
              </w:rPr>
              <w:t xml:space="preserve"> </w:t>
            </w:r>
            <w:r w:rsidRPr="00C65722">
              <w:rPr>
                <w:rFonts w:ascii="Arial" w:hAnsi="Arial" w:cs="Arial"/>
                <w:sz w:val="20"/>
                <w:lang w:val="en-GB"/>
              </w:rPr>
              <w:t>If the research topic of th</w:t>
            </w:r>
            <w:r>
              <w:rPr>
                <w:rFonts w:ascii="Arial" w:hAnsi="Arial" w:cs="Arial"/>
                <w:sz w:val="20"/>
                <w:lang w:val="en-GB"/>
              </w:rPr>
              <w:t>is</w:t>
            </w:r>
            <w:r w:rsidRPr="00C65722">
              <w:rPr>
                <w:rFonts w:ascii="Arial" w:hAnsi="Arial" w:cs="Arial"/>
                <w:sz w:val="20"/>
                <w:lang w:val="en-GB"/>
              </w:rPr>
              <w:t xml:space="preserve"> application is similar to that of a previous project, explain how</w:t>
            </w:r>
            <w:r>
              <w:rPr>
                <w:rFonts w:ascii="Arial" w:hAnsi="Arial" w:cs="Arial"/>
                <w:sz w:val="20"/>
                <w:lang w:val="en-GB"/>
              </w:rPr>
              <w:t xml:space="preserve"> </w:t>
            </w:r>
            <w:r w:rsidRPr="00C65722">
              <w:rPr>
                <w:rFonts w:ascii="Arial" w:hAnsi="Arial" w:cs="Arial"/>
                <w:sz w:val="20"/>
                <w:lang w:val="en-GB"/>
              </w:rPr>
              <w:t>they differ.</w:t>
            </w:r>
          </w:p>
        </w:tc>
      </w:tr>
      <w:tr w:rsidR="002805E8" w:rsidRPr="002809B1" w:rsidTr="00957D84">
        <w:tblPrEx>
          <w:tblBorders>
            <w:top w:val="none" w:sz="0" w:space="0" w:color="auto"/>
            <w:bottom w:val="single" w:sz="8" w:space="0" w:color="C0504D"/>
            <w:insideH w:val="single" w:sz="8" w:space="0" w:color="C0504D"/>
            <w:insideV w:val="single" w:sz="8" w:space="0" w:color="C0504D"/>
          </w:tblBorders>
          <w:shd w:val="clear" w:color="auto" w:fill="EAF1DD" w:themeFill="accent3" w:themeFillTint="33"/>
        </w:tblPrEx>
        <w:trPr>
          <w:gridAfter w:val="1"/>
          <w:wAfter w:w="62" w:type="dxa"/>
          <w:cantSplit/>
          <w:trHeight w:val="667"/>
        </w:trPr>
        <w:tc>
          <w:tcPr>
            <w:tcW w:w="9072" w:type="dxa"/>
            <w:tcBorders>
              <w:top w:val="single" w:sz="8" w:space="0" w:color="31849B" w:themeColor="accent5" w:themeShade="BF"/>
              <w:bottom w:val="single" w:sz="8" w:space="0" w:color="31849B" w:themeColor="accent5" w:themeShade="BF"/>
            </w:tcBorders>
            <w:shd w:val="clear" w:color="auto" w:fill="FFFFFF" w:themeFill="background1"/>
          </w:tcPr>
          <w:p w:rsidR="002805E8" w:rsidRDefault="002805E8" w:rsidP="00E37DBD">
            <w:pPr>
              <w:pStyle w:val="Notes"/>
              <w:spacing w:before="0" w:after="0"/>
              <w:rPr>
                <w:rFonts w:ascii="Arial" w:hAnsi="Arial" w:cs="Arial"/>
                <w:i w:val="0"/>
                <w:sz w:val="22"/>
                <w:lang w:eastAsia="zh-CN"/>
              </w:rPr>
            </w:pPr>
          </w:p>
          <w:p w:rsidR="004B4F0A" w:rsidRDefault="004308B1" w:rsidP="004308B1">
            <w:pPr>
              <w:pStyle w:val="Notes"/>
              <w:spacing w:before="0" w:after="0"/>
              <w:jc w:val="both"/>
              <w:rPr>
                <w:rFonts w:ascii="Arial" w:hAnsi="Arial" w:cs="Arial"/>
                <w:i w:val="0"/>
                <w:sz w:val="22"/>
                <w:lang w:eastAsia="zh-CN"/>
              </w:rPr>
            </w:pPr>
            <w:r>
              <w:rPr>
                <w:rFonts w:ascii="Arial" w:hAnsi="Arial" w:cs="Arial"/>
                <w:i w:val="0"/>
                <w:sz w:val="22"/>
                <w:lang w:eastAsia="zh-CN"/>
              </w:rPr>
              <w:t xml:space="preserve">    </w:t>
            </w:r>
            <w:r w:rsidR="00B46B77" w:rsidRPr="00B46B77">
              <w:rPr>
                <w:rFonts w:ascii="Arial" w:hAnsi="Arial" w:cs="Arial"/>
                <w:i w:val="0"/>
                <w:sz w:val="22"/>
                <w:lang w:eastAsia="zh-CN"/>
              </w:rPr>
              <w:t>The PI received a significant provincial fund (RMB 50,000) from the Chinese Society For Technical and Vocational Education - New Vocational Education Institute of China in October 2022. To increase the impact of the research, the PI authored and publicly released a white paper on micro-credentials, which was distributed to over 200 onsite participants and 10,000 reviewers, serving as a valuable resource for scholars and practitioners.</w:t>
            </w:r>
          </w:p>
          <w:p w:rsidR="004B4F0A" w:rsidRDefault="004B4F0A" w:rsidP="00E37DBD">
            <w:pPr>
              <w:pStyle w:val="Notes"/>
              <w:spacing w:before="0" w:after="0"/>
              <w:rPr>
                <w:rFonts w:ascii="Arial" w:hAnsi="Arial" w:cs="Arial"/>
                <w:i w:val="0"/>
                <w:sz w:val="22"/>
                <w:lang w:eastAsia="zh-CN"/>
              </w:rPr>
            </w:pPr>
          </w:p>
          <w:p w:rsidR="004B4F0A" w:rsidRPr="002809B1" w:rsidRDefault="004B4F0A" w:rsidP="00E37DBD">
            <w:pPr>
              <w:pStyle w:val="Notes"/>
              <w:spacing w:before="0" w:after="0"/>
              <w:rPr>
                <w:rFonts w:ascii="Arial" w:hAnsi="Arial" w:cs="Arial"/>
                <w:i w:val="0"/>
                <w:sz w:val="22"/>
                <w:lang w:eastAsia="zh-CN"/>
              </w:rPr>
            </w:pPr>
          </w:p>
          <w:p w:rsidR="002805E8" w:rsidRPr="002809B1" w:rsidRDefault="00957D84" w:rsidP="00B46B77">
            <w:pPr>
              <w:pStyle w:val="Notes"/>
              <w:spacing w:before="0" w:after="0"/>
              <w:jc w:val="right"/>
              <w:rPr>
                <w:rFonts w:ascii="Arial" w:hAnsi="Arial" w:cs="Arial"/>
                <w:i w:val="0"/>
                <w:sz w:val="22"/>
                <w:lang w:eastAsia="zh-CN"/>
              </w:rPr>
            </w:pPr>
            <w:r w:rsidRPr="00957D84">
              <w:rPr>
                <w:rFonts w:ascii="Arial" w:hAnsi="Arial" w:cs="Arial"/>
                <w:i w:val="0"/>
                <w:sz w:val="18"/>
                <w:lang w:eastAsia="zh-CN"/>
              </w:rPr>
              <w:t>W</w:t>
            </w:r>
            <w:r w:rsidRPr="00957D84">
              <w:rPr>
                <w:rFonts w:ascii="Arial" w:hAnsi="Arial" w:cs="Arial" w:hint="eastAsia"/>
                <w:i w:val="0"/>
                <w:sz w:val="18"/>
                <w:lang w:eastAsia="zh-CN"/>
              </w:rPr>
              <w:t>ord count:</w:t>
            </w:r>
            <w:r w:rsidR="001F50B1">
              <w:rPr>
                <w:rFonts w:ascii="Arial" w:hAnsi="Arial" w:cs="Arial"/>
                <w:i w:val="0"/>
                <w:sz w:val="18"/>
                <w:lang w:eastAsia="zh-CN"/>
              </w:rPr>
              <w:t xml:space="preserve"> </w:t>
            </w:r>
            <w:r w:rsidR="00B46B77">
              <w:rPr>
                <w:rFonts w:ascii="Arial" w:hAnsi="Arial" w:cs="Arial"/>
                <w:i w:val="0"/>
                <w:sz w:val="18"/>
                <w:lang w:eastAsia="zh-CN"/>
              </w:rPr>
              <w:t>66</w:t>
            </w:r>
            <w:r>
              <w:rPr>
                <w:rFonts w:ascii="Arial" w:hAnsi="Arial" w:cs="Arial" w:hint="eastAsia"/>
                <w:i w:val="0"/>
                <w:sz w:val="22"/>
                <w:lang w:eastAsia="zh-CN"/>
              </w:rPr>
              <w:t xml:space="preserve"> </w:t>
            </w:r>
          </w:p>
        </w:tc>
      </w:tr>
    </w:tbl>
    <w:p w:rsidR="002805E8" w:rsidRDefault="002805E8"/>
    <w:tbl>
      <w:tblPr>
        <w:tblW w:w="9072" w:type="dxa"/>
        <w:tblInd w:w="108" w:type="dxa"/>
        <w:tblBorders>
          <w:top w:val="single" w:sz="8" w:space="0" w:color="9BBB59"/>
          <w:bottom w:val="single" w:sz="8" w:space="0" w:color="9BBB59"/>
        </w:tblBorders>
        <w:tblLook w:val="0420" w:firstRow="1" w:lastRow="0" w:firstColumn="0" w:lastColumn="0" w:noHBand="0" w:noVBand="1"/>
      </w:tblPr>
      <w:tblGrid>
        <w:gridCol w:w="9072"/>
      </w:tblGrid>
      <w:tr w:rsidR="002805E8" w:rsidRPr="002809B1" w:rsidTr="00270F8A">
        <w:trPr>
          <w:trHeight w:hRule="exact" w:val="1399"/>
        </w:trPr>
        <w:tc>
          <w:tcPr>
            <w:tcW w:w="9072" w:type="dxa"/>
            <w:tcBorders>
              <w:top w:val="single" w:sz="8" w:space="0" w:color="9BBB59"/>
              <w:bottom w:val="single" w:sz="4" w:space="0" w:color="76923C" w:themeColor="accent3" w:themeShade="BF"/>
            </w:tcBorders>
            <w:shd w:val="clear" w:color="auto" w:fill="EAF1DD"/>
            <w:vAlign w:val="center"/>
          </w:tcPr>
          <w:p w:rsidR="002805E8" w:rsidRPr="00D22BC3" w:rsidRDefault="002805E8" w:rsidP="00E37DBD">
            <w:pPr>
              <w:pStyle w:val="Label"/>
              <w:spacing w:before="0" w:after="0"/>
              <w:rPr>
                <w:rFonts w:ascii="Arial" w:hAnsi="Arial" w:cs="Arial"/>
                <w:b w:val="0"/>
                <w:bCs/>
                <w:color w:val="auto"/>
                <w:sz w:val="26"/>
                <w:szCs w:val="26"/>
                <w:lang w:eastAsia="zh-CN"/>
              </w:rPr>
            </w:pPr>
            <w:r w:rsidRPr="0079016C">
              <w:rPr>
                <w:rFonts w:ascii="Arial" w:hAnsi="Arial" w:cs="Arial"/>
                <w:bCs/>
                <w:color w:val="auto"/>
                <w:sz w:val="26"/>
                <w:szCs w:val="26"/>
                <w:lang w:eastAsia="zh-CN"/>
              </w:rPr>
              <w:t>9. Budget</w:t>
            </w:r>
          </w:p>
          <w:p w:rsidR="002805E8" w:rsidRPr="00C65722" w:rsidRDefault="002805E8" w:rsidP="00292FA0">
            <w:pPr>
              <w:pStyle w:val="Label"/>
              <w:spacing w:before="0" w:after="0"/>
              <w:rPr>
                <w:rFonts w:ascii="Arial" w:hAnsi="Arial" w:cs="Arial"/>
                <w:b w:val="0"/>
                <w:szCs w:val="20"/>
                <w:lang w:val="en-GB" w:eastAsia="zh-CN"/>
              </w:rPr>
            </w:pPr>
            <w:r w:rsidRPr="00C65722">
              <w:rPr>
                <w:rFonts w:ascii="Arial" w:hAnsi="Arial" w:cs="Arial"/>
                <w:b w:val="0"/>
                <w:szCs w:val="20"/>
                <w:lang w:val="en-GB" w:eastAsia="zh-CN"/>
              </w:rPr>
              <w:t>Please summari</w:t>
            </w:r>
            <w:r w:rsidR="009816A8">
              <w:rPr>
                <w:rFonts w:ascii="Arial" w:hAnsi="Arial" w:cs="Arial"/>
                <w:b w:val="0"/>
                <w:szCs w:val="20"/>
                <w:lang w:val="en-GB" w:eastAsia="zh-CN"/>
              </w:rPr>
              <w:t>s</w:t>
            </w:r>
            <w:r w:rsidRPr="00C65722">
              <w:rPr>
                <w:rFonts w:ascii="Arial" w:hAnsi="Arial" w:cs="Arial"/>
                <w:b w:val="0"/>
                <w:szCs w:val="20"/>
                <w:lang w:val="en-GB" w:eastAsia="zh-CN"/>
              </w:rPr>
              <w:t xml:space="preserve">e the anticipated costs in the table below and provide a justification for each specific budget sub-category. </w:t>
            </w:r>
            <w:r w:rsidR="00292FA0">
              <w:rPr>
                <w:rFonts w:ascii="Arial" w:hAnsi="Arial" w:cs="Arial" w:hint="eastAsia"/>
                <w:b w:val="0"/>
                <w:szCs w:val="20"/>
                <w:lang w:val="en-GB" w:eastAsia="zh-CN"/>
              </w:rPr>
              <w:t xml:space="preserve">Please refer to Appendix B Guideline on the project budgeting. </w:t>
            </w:r>
          </w:p>
        </w:tc>
      </w:tr>
    </w:tbl>
    <w:p w:rsidR="002805E8" w:rsidRDefault="00270F8A">
      <w:r w:rsidRPr="002809B1">
        <w:rPr>
          <w:rFonts w:ascii="Arial" w:hAnsi="Arial" w:cs="Arial"/>
          <w:b/>
          <w:i/>
          <w:sz w:val="22"/>
          <w:u w:val="single"/>
        </w:rPr>
        <w:t xml:space="preserve">Budget Items: </w:t>
      </w:r>
      <w:r w:rsidRPr="002809B1">
        <w:rPr>
          <w:rFonts w:ascii="Arial" w:hAnsi="Arial" w:cs="Arial"/>
          <w:i/>
          <w:sz w:val="22"/>
        </w:rPr>
        <w:t>(</w:t>
      </w:r>
      <w:r w:rsidRPr="00C65722">
        <w:rPr>
          <w:rFonts w:ascii="Arial" w:hAnsi="Arial" w:cs="Arial"/>
          <w:i/>
        </w:rPr>
        <w:t xml:space="preserve">Please add items to the following </w:t>
      </w:r>
      <w:r w:rsidR="00C02A9B">
        <w:rPr>
          <w:rFonts w:ascii="Arial" w:hAnsi="Arial" w:cs="Arial" w:hint="eastAsia"/>
          <w:i/>
        </w:rPr>
        <w:t>8</w:t>
      </w:r>
      <w:r w:rsidRPr="00C65722">
        <w:rPr>
          <w:rFonts w:ascii="Arial" w:hAnsi="Arial" w:cs="Arial"/>
          <w:i/>
        </w:rPr>
        <w:t xml:space="preserve"> categories</w:t>
      </w:r>
      <w:r w:rsidRPr="002809B1">
        <w:rPr>
          <w:rFonts w:ascii="Arial" w:hAnsi="Arial" w:cs="Arial"/>
          <w:i/>
          <w:sz w:val="22"/>
        </w:rPr>
        <w:t>.)</w:t>
      </w:r>
    </w:p>
    <w:tbl>
      <w:tblPr>
        <w:tblStyle w:val="a5"/>
        <w:tblW w:w="9072" w:type="dxa"/>
        <w:tblInd w:w="108" w:type="dxa"/>
        <w:tblLook w:val="04A0" w:firstRow="1" w:lastRow="0" w:firstColumn="1" w:lastColumn="0" w:noHBand="0" w:noVBand="1"/>
      </w:tblPr>
      <w:tblGrid>
        <w:gridCol w:w="5524"/>
        <w:gridCol w:w="3548"/>
      </w:tblGrid>
      <w:tr w:rsidR="00493D78" w:rsidRPr="00C60308" w:rsidTr="00493D78">
        <w:tc>
          <w:tcPr>
            <w:tcW w:w="5524" w:type="dxa"/>
          </w:tcPr>
          <w:p w:rsidR="00493D78" w:rsidRPr="00C60308" w:rsidRDefault="00493D78" w:rsidP="00E37DBD">
            <w:pPr>
              <w:pStyle w:val="Notes"/>
              <w:rPr>
                <w:rFonts w:ascii="Arial" w:hAnsi="Arial" w:cs="Arial"/>
                <w:i w:val="0"/>
                <w:sz w:val="22"/>
                <w:lang w:eastAsia="zh-CN"/>
              </w:rPr>
            </w:pPr>
            <w:r w:rsidRPr="00C60308">
              <w:rPr>
                <w:rFonts w:ascii="Arial" w:hAnsi="Arial" w:cs="Arial"/>
                <w:i w:val="0"/>
                <w:sz w:val="22"/>
                <w:lang w:eastAsia="zh-CN"/>
              </w:rPr>
              <w:t>Categories</w:t>
            </w:r>
          </w:p>
        </w:tc>
        <w:tc>
          <w:tcPr>
            <w:tcW w:w="3548" w:type="dxa"/>
          </w:tcPr>
          <w:p w:rsidR="00493D78" w:rsidRPr="00C60308" w:rsidRDefault="00493D78" w:rsidP="00E37DBD">
            <w:pPr>
              <w:pStyle w:val="Notes"/>
              <w:rPr>
                <w:rFonts w:ascii="Arial" w:hAnsi="Arial" w:cs="Arial"/>
                <w:i w:val="0"/>
                <w:sz w:val="22"/>
                <w:lang w:eastAsia="zh-CN"/>
              </w:rPr>
            </w:pPr>
            <w:r>
              <w:rPr>
                <w:rFonts w:ascii="Arial" w:hAnsi="Arial" w:cs="Arial" w:hint="eastAsia"/>
                <w:i w:val="0"/>
                <w:sz w:val="22"/>
                <w:lang w:eastAsia="zh-CN"/>
              </w:rPr>
              <w:t xml:space="preserve">Amount </w:t>
            </w:r>
            <w:r w:rsidRPr="002868A7">
              <w:rPr>
                <w:rFonts w:ascii="Arial" w:hAnsi="Arial" w:cs="Arial" w:hint="eastAsia"/>
                <w:i w:val="0"/>
                <w:sz w:val="16"/>
                <w:lang w:eastAsia="zh-CN"/>
              </w:rPr>
              <w:t>(RMB)</w:t>
            </w:r>
          </w:p>
        </w:tc>
      </w:tr>
      <w:tr w:rsidR="00270F8A" w:rsidRPr="00C60308" w:rsidTr="00270F8A">
        <w:tc>
          <w:tcPr>
            <w:tcW w:w="9072" w:type="dxa"/>
            <w:gridSpan w:val="2"/>
            <w:shd w:val="clear" w:color="auto" w:fill="D9D9D9" w:themeFill="background1" w:themeFillShade="D9"/>
          </w:tcPr>
          <w:p w:rsidR="00270F8A" w:rsidRPr="00C60308" w:rsidRDefault="00270F8A" w:rsidP="00E37DBD">
            <w:pPr>
              <w:pStyle w:val="Notes"/>
              <w:rPr>
                <w:rFonts w:ascii="Arial" w:hAnsi="Arial" w:cs="Arial"/>
                <w:i w:val="0"/>
                <w:sz w:val="22"/>
                <w:lang w:eastAsia="zh-CN"/>
              </w:rPr>
            </w:pPr>
            <w:r w:rsidRPr="00C60308">
              <w:rPr>
                <w:rFonts w:ascii="Arial" w:hAnsi="Arial" w:cs="Arial"/>
                <w:i w:val="0"/>
                <w:sz w:val="22"/>
                <w:lang w:eastAsia="zh-CN"/>
              </w:rPr>
              <w:t>A. Equipment</w:t>
            </w:r>
          </w:p>
        </w:tc>
      </w:tr>
      <w:tr w:rsidR="00270F8A" w:rsidRPr="00C60308" w:rsidTr="00270F8A">
        <w:tc>
          <w:tcPr>
            <w:tcW w:w="5524" w:type="dxa"/>
          </w:tcPr>
          <w:p w:rsidR="00270F8A" w:rsidRPr="00C60308" w:rsidRDefault="00270F8A" w:rsidP="00E63BA1">
            <w:pPr>
              <w:pStyle w:val="Notes"/>
              <w:spacing w:before="0" w:after="0"/>
              <w:rPr>
                <w:rFonts w:ascii="Arial" w:hAnsi="Arial" w:cs="Arial"/>
                <w:i w:val="0"/>
                <w:sz w:val="22"/>
                <w:lang w:eastAsia="zh-CN"/>
              </w:rPr>
            </w:pPr>
            <w:r w:rsidRPr="00C60308">
              <w:rPr>
                <w:rFonts w:ascii="Arial" w:hAnsi="Arial" w:cs="Arial"/>
                <w:i w:val="0"/>
                <w:sz w:val="22"/>
                <w:lang w:eastAsia="zh-CN"/>
              </w:rPr>
              <w:t xml:space="preserve">A1. </w:t>
            </w:r>
            <w:proofErr w:type="spellStart"/>
            <w:r w:rsidR="001C3512">
              <w:rPr>
                <w:rFonts w:ascii="Arial" w:hAnsi="Arial" w:cs="Arial"/>
                <w:i w:val="0"/>
                <w:sz w:val="22"/>
                <w:lang w:eastAsia="zh-CN"/>
              </w:rPr>
              <w:t>iFLYTEC</w:t>
            </w:r>
            <w:proofErr w:type="spellEnd"/>
            <w:r w:rsidR="00050A0A">
              <w:rPr>
                <w:rFonts w:ascii="Arial" w:hAnsi="Arial" w:cs="Arial"/>
                <w:i w:val="0"/>
                <w:sz w:val="22"/>
                <w:lang w:eastAsia="zh-CN"/>
              </w:rPr>
              <w:t xml:space="preserve"> (SR720 with automatic script translation and transcription functions)</w:t>
            </w:r>
          </w:p>
        </w:tc>
        <w:tc>
          <w:tcPr>
            <w:tcW w:w="3548" w:type="dxa"/>
          </w:tcPr>
          <w:p w:rsidR="00270F8A" w:rsidRPr="00C60308" w:rsidRDefault="001C3512" w:rsidP="00381701">
            <w:pPr>
              <w:pStyle w:val="Notes"/>
              <w:spacing w:before="0" w:after="0"/>
              <w:rPr>
                <w:rFonts w:ascii="Arial" w:hAnsi="Arial" w:cs="Arial"/>
                <w:i w:val="0"/>
                <w:sz w:val="22"/>
                <w:lang w:eastAsia="zh-CN"/>
              </w:rPr>
            </w:pPr>
            <w:commentRangeStart w:id="2"/>
            <w:commentRangeStart w:id="3"/>
            <w:r>
              <w:rPr>
                <w:rFonts w:ascii="Arial" w:hAnsi="Arial" w:cs="Arial"/>
                <w:i w:val="0"/>
                <w:sz w:val="22"/>
                <w:lang w:eastAsia="zh-CN"/>
              </w:rPr>
              <w:t>3,</w:t>
            </w:r>
            <w:r w:rsidR="00381701">
              <w:rPr>
                <w:rFonts w:ascii="Arial" w:hAnsi="Arial" w:cs="Arial"/>
                <w:i w:val="0"/>
                <w:sz w:val="22"/>
                <w:lang w:eastAsia="zh-CN"/>
              </w:rPr>
              <w:t>8</w:t>
            </w:r>
            <w:r>
              <w:rPr>
                <w:rFonts w:ascii="Arial" w:hAnsi="Arial" w:cs="Arial"/>
                <w:i w:val="0"/>
                <w:sz w:val="22"/>
                <w:lang w:eastAsia="zh-CN"/>
              </w:rPr>
              <w:t>00</w:t>
            </w:r>
            <w:commentRangeEnd w:id="2"/>
            <w:r w:rsidR="00F45D8F">
              <w:rPr>
                <w:rStyle w:val="ae"/>
                <w:i w:val="0"/>
                <w:color w:val="auto"/>
                <w:kern w:val="2"/>
                <w:lang w:eastAsia="zh-CN"/>
              </w:rPr>
              <w:commentReference w:id="2"/>
            </w:r>
            <w:commentRangeEnd w:id="3"/>
            <w:r w:rsidR="00AC3F18">
              <w:rPr>
                <w:rStyle w:val="ae"/>
                <w:i w:val="0"/>
                <w:color w:val="auto"/>
                <w:kern w:val="2"/>
                <w:lang w:eastAsia="zh-CN"/>
              </w:rPr>
              <w:commentReference w:id="3"/>
            </w:r>
          </w:p>
        </w:tc>
      </w:tr>
      <w:tr w:rsidR="00270F8A" w:rsidRPr="00C60308" w:rsidTr="00270F8A">
        <w:tc>
          <w:tcPr>
            <w:tcW w:w="5524" w:type="dxa"/>
          </w:tcPr>
          <w:p w:rsidR="00270F8A" w:rsidRPr="00C60308" w:rsidRDefault="00270F8A" w:rsidP="00DB7B55">
            <w:pPr>
              <w:pStyle w:val="Notes"/>
              <w:spacing w:before="0" w:after="0"/>
              <w:rPr>
                <w:rFonts w:ascii="Arial" w:hAnsi="Arial" w:cs="Arial"/>
                <w:i w:val="0"/>
                <w:sz w:val="22"/>
                <w:lang w:eastAsia="zh-CN"/>
              </w:rPr>
            </w:pPr>
            <w:r w:rsidRPr="00C60308">
              <w:rPr>
                <w:rFonts w:ascii="Arial" w:hAnsi="Arial" w:cs="Arial"/>
                <w:i w:val="0"/>
                <w:sz w:val="22"/>
                <w:lang w:eastAsia="zh-CN"/>
              </w:rPr>
              <w:t>A2.</w:t>
            </w:r>
            <w:r w:rsidR="00493D78" w:rsidRPr="002809B1">
              <w:rPr>
                <w:rFonts w:ascii="Arial" w:hAnsi="Arial" w:cs="Arial"/>
                <w:i w:val="0"/>
                <w:sz w:val="22"/>
              </w:rPr>
              <w:t xml:space="preserve"> </w:t>
            </w:r>
            <w:r w:rsidR="00DB7B55">
              <w:rPr>
                <w:rFonts w:ascii="Arial" w:hAnsi="Arial" w:cs="Arial"/>
                <w:i w:val="0"/>
                <w:sz w:val="22"/>
              </w:rPr>
              <w:t xml:space="preserve">Portable USB drive </w:t>
            </w:r>
            <w:r w:rsidR="00050A0A">
              <w:rPr>
                <w:rFonts w:ascii="Arial" w:hAnsi="Arial" w:cs="Arial"/>
                <w:i w:val="0"/>
                <w:sz w:val="22"/>
              </w:rPr>
              <w:t>(2T)</w:t>
            </w:r>
          </w:p>
        </w:tc>
        <w:tc>
          <w:tcPr>
            <w:tcW w:w="3548" w:type="dxa"/>
          </w:tcPr>
          <w:p w:rsidR="00270F8A" w:rsidRPr="00C60308" w:rsidRDefault="00C0476E" w:rsidP="00493D78">
            <w:pPr>
              <w:pStyle w:val="Notes"/>
              <w:spacing w:before="0" w:after="0"/>
              <w:rPr>
                <w:rFonts w:ascii="Arial" w:hAnsi="Arial" w:cs="Arial"/>
                <w:i w:val="0"/>
                <w:sz w:val="22"/>
                <w:lang w:eastAsia="zh-CN"/>
              </w:rPr>
            </w:pPr>
            <w:commentRangeStart w:id="4"/>
            <w:commentRangeStart w:id="5"/>
            <w:r>
              <w:rPr>
                <w:rFonts w:ascii="Arial" w:hAnsi="Arial" w:cs="Arial"/>
                <w:i w:val="0"/>
                <w:sz w:val="22"/>
                <w:lang w:eastAsia="zh-CN"/>
              </w:rPr>
              <w:t>7</w:t>
            </w:r>
            <w:r w:rsidR="00DB7B55">
              <w:rPr>
                <w:rFonts w:ascii="Arial" w:hAnsi="Arial" w:cs="Arial"/>
                <w:i w:val="0"/>
                <w:sz w:val="22"/>
                <w:lang w:eastAsia="zh-CN"/>
              </w:rPr>
              <w:t>00</w:t>
            </w:r>
            <w:commentRangeEnd w:id="4"/>
            <w:r w:rsidR="00F45D8F">
              <w:rPr>
                <w:rStyle w:val="ae"/>
                <w:i w:val="0"/>
                <w:color w:val="auto"/>
                <w:kern w:val="2"/>
                <w:lang w:eastAsia="zh-CN"/>
              </w:rPr>
              <w:commentReference w:id="4"/>
            </w:r>
            <w:commentRangeEnd w:id="5"/>
            <w:r w:rsidR="00AC3F18">
              <w:rPr>
                <w:rStyle w:val="ae"/>
                <w:i w:val="0"/>
                <w:color w:val="auto"/>
                <w:kern w:val="2"/>
                <w:lang w:eastAsia="zh-CN"/>
              </w:rPr>
              <w:commentReference w:id="5"/>
            </w:r>
          </w:p>
        </w:tc>
      </w:tr>
      <w:tr w:rsidR="00270F8A" w:rsidRPr="00C60308" w:rsidTr="00270F8A">
        <w:tc>
          <w:tcPr>
            <w:tcW w:w="9072" w:type="dxa"/>
            <w:gridSpan w:val="2"/>
            <w:shd w:val="clear" w:color="auto" w:fill="D9D9D9" w:themeFill="background1" w:themeFillShade="D9"/>
          </w:tcPr>
          <w:p w:rsidR="00270F8A" w:rsidRPr="00C60308" w:rsidRDefault="00270F8A" w:rsidP="00E37DBD">
            <w:pPr>
              <w:pStyle w:val="Notes"/>
              <w:rPr>
                <w:rFonts w:ascii="Arial" w:hAnsi="Arial" w:cs="Arial"/>
                <w:i w:val="0"/>
                <w:sz w:val="22"/>
                <w:lang w:eastAsia="zh-CN"/>
              </w:rPr>
            </w:pPr>
            <w:r w:rsidRPr="00C60308">
              <w:rPr>
                <w:rFonts w:ascii="Arial" w:hAnsi="Arial" w:cs="Arial"/>
                <w:i w:val="0"/>
                <w:sz w:val="22"/>
                <w:lang w:eastAsia="zh-CN"/>
              </w:rPr>
              <w:t>B. Consumables</w:t>
            </w:r>
          </w:p>
        </w:tc>
      </w:tr>
      <w:tr w:rsidR="00270F8A" w:rsidRPr="00C60308" w:rsidTr="00270F8A">
        <w:tc>
          <w:tcPr>
            <w:tcW w:w="5524" w:type="dxa"/>
          </w:tcPr>
          <w:p w:rsidR="00270F8A" w:rsidRPr="00C60308" w:rsidRDefault="00270F8A" w:rsidP="00DB7B55">
            <w:pPr>
              <w:pStyle w:val="Notes"/>
              <w:spacing w:before="0" w:after="0"/>
              <w:rPr>
                <w:rFonts w:ascii="Arial" w:hAnsi="Arial" w:cs="Arial"/>
                <w:i w:val="0"/>
                <w:sz w:val="22"/>
                <w:lang w:eastAsia="zh-CN"/>
              </w:rPr>
            </w:pPr>
            <w:r w:rsidRPr="00C60308">
              <w:rPr>
                <w:rFonts w:ascii="Arial" w:hAnsi="Arial" w:cs="Arial"/>
                <w:i w:val="0"/>
                <w:sz w:val="22"/>
                <w:lang w:eastAsia="zh-CN"/>
              </w:rPr>
              <w:t>B1.</w:t>
            </w:r>
            <w:r w:rsidR="00493D78" w:rsidRPr="002809B1">
              <w:rPr>
                <w:rFonts w:ascii="Arial" w:hAnsi="Arial" w:cs="Arial"/>
                <w:i w:val="0"/>
                <w:sz w:val="22"/>
              </w:rPr>
              <w:t xml:space="preserve"> </w:t>
            </w:r>
            <w:r w:rsidR="00DB7B55">
              <w:rPr>
                <w:rFonts w:ascii="Arial" w:hAnsi="Arial" w:cs="Arial"/>
                <w:i w:val="0"/>
                <w:sz w:val="22"/>
              </w:rPr>
              <w:t>Books</w:t>
            </w:r>
          </w:p>
        </w:tc>
        <w:tc>
          <w:tcPr>
            <w:tcW w:w="3548" w:type="dxa"/>
          </w:tcPr>
          <w:p w:rsidR="00270F8A" w:rsidRPr="00C60308" w:rsidRDefault="008679DA" w:rsidP="00493D78">
            <w:pPr>
              <w:pStyle w:val="Notes"/>
              <w:spacing w:before="0" w:after="0"/>
              <w:rPr>
                <w:rFonts w:ascii="Arial" w:hAnsi="Arial" w:cs="Arial"/>
                <w:i w:val="0"/>
                <w:sz w:val="22"/>
                <w:lang w:eastAsia="zh-CN"/>
              </w:rPr>
            </w:pPr>
            <w:commentRangeStart w:id="6"/>
            <w:commentRangeStart w:id="7"/>
            <w:r>
              <w:rPr>
                <w:rFonts w:ascii="Arial" w:hAnsi="Arial" w:cs="Arial"/>
                <w:i w:val="0"/>
                <w:sz w:val="22"/>
              </w:rPr>
              <w:t>2</w:t>
            </w:r>
            <w:r w:rsidR="00DB7B55">
              <w:rPr>
                <w:rFonts w:ascii="Arial" w:hAnsi="Arial" w:cs="Arial"/>
                <w:i w:val="0"/>
                <w:sz w:val="22"/>
              </w:rPr>
              <w:t>,000</w:t>
            </w:r>
            <w:commentRangeEnd w:id="6"/>
            <w:r w:rsidR="00F45D8F">
              <w:rPr>
                <w:rStyle w:val="ae"/>
                <w:i w:val="0"/>
                <w:color w:val="auto"/>
                <w:kern w:val="2"/>
                <w:lang w:eastAsia="zh-CN"/>
              </w:rPr>
              <w:commentReference w:id="6"/>
            </w:r>
            <w:commentRangeEnd w:id="7"/>
            <w:r w:rsidR="00AC3F18">
              <w:rPr>
                <w:rStyle w:val="ae"/>
                <w:i w:val="0"/>
                <w:color w:val="auto"/>
                <w:kern w:val="2"/>
                <w:lang w:eastAsia="zh-CN"/>
              </w:rPr>
              <w:commentReference w:id="7"/>
            </w:r>
          </w:p>
        </w:tc>
      </w:tr>
      <w:tr w:rsidR="00270F8A" w:rsidRPr="00C60308" w:rsidTr="00270F8A">
        <w:tc>
          <w:tcPr>
            <w:tcW w:w="5524" w:type="dxa"/>
          </w:tcPr>
          <w:p w:rsidR="00270F8A" w:rsidRPr="00C60308" w:rsidRDefault="00270F8A" w:rsidP="00DB7B55">
            <w:pPr>
              <w:pStyle w:val="Notes"/>
              <w:spacing w:before="0" w:after="0"/>
              <w:rPr>
                <w:rFonts w:ascii="Arial" w:hAnsi="Arial" w:cs="Arial"/>
                <w:i w:val="0"/>
                <w:sz w:val="22"/>
                <w:lang w:eastAsia="zh-CN"/>
              </w:rPr>
            </w:pPr>
            <w:r w:rsidRPr="00C60308">
              <w:rPr>
                <w:rFonts w:ascii="Arial" w:hAnsi="Arial" w:cs="Arial"/>
                <w:i w:val="0"/>
                <w:sz w:val="22"/>
                <w:lang w:eastAsia="zh-CN"/>
              </w:rPr>
              <w:t>B2.</w:t>
            </w:r>
            <w:r w:rsidR="00493D78" w:rsidRPr="002809B1">
              <w:rPr>
                <w:rFonts w:ascii="Arial" w:hAnsi="Arial" w:cs="Arial"/>
                <w:i w:val="0"/>
                <w:sz w:val="22"/>
              </w:rPr>
              <w:t xml:space="preserve"> </w:t>
            </w:r>
            <w:r w:rsidR="00DB7B55">
              <w:rPr>
                <w:rFonts w:ascii="Arial" w:hAnsi="Arial" w:cs="Arial"/>
                <w:i w:val="0"/>
                <w:sz w:val="22"/>
              </w:rPr>
              <w:t>Printing fees</w:t>
            </w:r>
          </w:p>
        </w:tc>
        <w:tc>
          <w:tcPr>
            <w:tcW w:w="3548" w:type="dxa"/>
          </w:tcPr>
          <w:p w:rsidR="00270F8A" w:rsidRPr="00C60308" w:rsidRDefault="008679DA" w:rsidP="00493D78">
            <w:pPr>
              <w:pStyle w:val="Notes"/>
              <w:spacing w:before="0" w:after="0"/>
              <w:rPr>
                <w:rFonts w:ascii="Arial" w:hAnsi="Arial" w:cs="Arial"/>
                <w:i w:val="0"/>
                <w:sz w:val="22"/>
                <w:lang w:eastAsia="zh-CN"/>
              </w:rPr>
            </w:pPr>
            <w:commentRangeStart w:id="8"/>
            <w:commentRangeStart w:id="9"/>
            <w:r>
              <w:rPr>
                <w:rFonts w:ascii="Arial" w:hAnsi="Arial" w:cs="Arial"/>
                <w:i w:val="0"/>
                <w:sz w:val="22"/>
              </w:rPr>
              <w:t>3</w:t>
            </w:r>
            <w:r w:rsidR="00DB7B55">
              <w:rPr>
                <w:rFonts w:ascii="Arial" w:hAnsi="Arial" w:cs="Arial"/>
                <w:i w:val="0"/>
                <w:sz w:val="22"/>
              </w:rPr>
              <w:t>,000</w:t>
            </w:r>
            <w:commentRangeEnd w:id="8"/>
            <w:r w:rsidR="00F45D8F">
              <w:rPr>
                <w:rStyle w:val="ae"/>
                <w:i w:val="0"/>
                <w:color w:val="auto"/>
                <w:kern w:val="2"/>
                <w:lang w:eastAsia="zh-CN"/>
              </w:rPr>
              <w:commentReference w:id="8"/>
            </w:r>
            <w:commentRangeEnd w:id="9"/>
            <w:r w:rsidR="00AC3F18">
              <w:rPr>
                <w:rStyle w:val="ae"/>
                <w:i w:val="0"/>
                <w:color w:val="auto"/>
                <w:kern w:val="2"/>
                <w:lang w:eastAsia="zh-CN"/>
              </w:rPr>
              <w:commentReference w:id="9"/>
            </w:r>
          </w:p>
        </w:tc>
      </w:tr>
      <w:tr w:rsidR="00270F8A" w:rsidRPr="00C60308" w:rsidTr="00270F8A">
        <w:tc>
          <w:tcPr>
            <w:tcW w:w="9072" w:type="dxa"/>
            <w:gridSpan w:val="2"/>
            <w:shd w:val="clear" w:color="auto" w:fill="D9D9D9" w:themeFill="background1" w:themeFillShade="D9"/>
          </w:tcPr>
          <w:p w:rsidR="00270F8A" w:rsidRPr="00C60308" w:rsidRDefault="00270F8A" w:rsidP="00957D84">
            <w:pPr>
              <w:pStyle w:val="Notes"/>
              <w:rPr>
                <w:rFonts w:ascii="Arial" w:hAnsi="Arial" w:cs="Arial"/>
                <w:i w:val="0"/>
                <w:sz w:val="22"/>
                <w:lang w:val="en-GB" w:eastAsia="zh-CN"/>
              </w:rPr>
            </w:pPr>
            <w:r w:rsidRPr="00C60308">
              <w:rPr>
                <w:rFonts w:ascii="Arial" w:hAnsi="Arial" w:cs="Arial"/>
                <w:i w:val="0"/>
                <w:sz w:val="22"/>
                <w:lang w:eastAsia="zh-CN"/>
              </w:rPr>
              <w:t xml:space="preserve">C. </w:t>
            </w:r>
            <w:r w:rsidR="00957D84">
              <w:rPr>
                <w:rFonts w:ascii="Arial" w:hAnsi="Arial" w:cs="Arial" w:hint="eastAsia"/>
                <w:i w:val="0"/>
                <w:sz w:val="22"/>
                <w:lang w:eastAsia="zh-CN"/>
              </w:rPr>
              <w:t xml:space="preserve">Test/calculation/analysis </w:t>
            </w:r>
          </w:p>
        </w:tc>
      </w:tr>
      <w:tr w:rsidR="00270F8A" w:rsidRPr="00C60308" w:rsidTr="00270F8A">
        <w:tc>
          <w:tcPr>
            <w:tcW w:w="5524" w:type="dxa"/>
          </w:tcPr>
          <w:p w:rsidR="00270F8A" w:rsidRPr="00C60308" w:rsidRDefault="00270F8A" w:rsidP="00050A0A">
            <w:pPr>
              <w:pStyle w:val="Notes"/>
              <w:spacing w:before="0" w:after="0"/>
              <w:rPr>
                <w:rFonts w:ascii="Arial" w:hAnsi="Arial" w:cs="Arial"/>
                <w:i w:val="0"/>
                <w:sz w:val="22"/>
                <w:lang w:eastAsia="zh-CN"/>
              </w:rPr>
            </w:pPr>
            <w:r w:rsidRPr="00C60308">
              <w:rPr>
                <w:rFonts w:ascii="Arial" w:hAnsi="Arial" w:cs="Arial"/>
                <w:i w:val="0"/>
                <w:sz w:val="22"/>
                <w:lang w:eastAsia="zh-CN"/>
              </w:rPr>
              <w:t>C1.</w:t>
            </w:r>
            <w:r w:rsidR="00493D78" w:rsidRPr="002809B1">
              <w:rPr>
                <w:rFonts w:ascii="Arial" w:hAnsi="Arial" w:cs="Arial"/>
                <w:i w:val="0"/>
                <w:sz w:val="22"/>
              </w:rPr>
              <w:t xml:space="preserve"> </w:t>
            </w:r>
            <w:r w:rsidR="001C3512">
              <w:rPr>
                <w:rFonts w:ascii="Arial" w:hAnsi="Arial" w:cs="Arial"/>
                <w:i w:val="0"/>
                <w:sz w:val="22"/>
              </w:rPr>
              <w:t>Data analysis</w:t>
            </w:r>
            <w:r w:rsidR="00094A7E">
              <w:rPr>
                <w:rFonts w:ascii="Arial" w:hAnsi="Arial" w:cs="Arial"/>
                <w:i w:val="0"/>
                <w:sz w:val="22"/>
              </w:rPr>
              <w:t xml:space="preserve"> fee</w:t>
            </w:r>
            <w:r w:rsidR="00094A7E">
              <w:rPr>
                <w:rFonts w:ascii="Arial" w:hAnsi="Arial" w:cs="Arial" w:hint="eastAsia"/>
                <w:i w:val="0"/>
                <w:sz w:val="22"/>
                <w:lang w:eastAsia="zh-CN"/>
              </w:rPr>
              <w:t>s</w:t>
            </w:r>
            <w:r w:rsidR="00094A7E">
              <w:rPr>
                <w:rFonts w:ascii="Arial" w:hAnsi="Arial" w:cs="Arial" w:hint="eastAsia"/>
                <w:i w:val="0"/>
                <w:sz w:val="22"/>
                <w:lang w:eastAsia="zh-CN"/>
              </w:rPr>
              <w:t>（数据技术服务费）</w:t>
            </w:r>
          </w:p>
        </w:tc>
        <w:tc>
          <w:tcPr>
            <w:tcW w:w="3548" w:type="dxa"/>
          </w:tcPr>
          <w:p w:rsidR="00270F8A" w:rsidRPr="00C60308" w:rsidRDefault="00050A0A" w:rsidP="008679DA">
            <w:pPr>
              <w:pStyle w:val="Notes"/>
              <w:spacing w:before="0" w:after="0"/>
              <w:rPr>
                <w:rFonts w:ascii="Arial" w:hAnsi="Arial" w:cs="Arial"/>
                <w:i w:val="0"/>
                <w:sz w:val="22"/>
                <w:lang w:eastAsia="zh-CN"/>
              </w:rPr>
            </w:pPr>
            <w:commentRangeStart w:id="10"/>
            <w:commentRangeStart w:id="11"/>
            <w:r>
              <w:rPr>
                <w:rFonts w:ascii="Arial" w:hAnsi="Arial" w:cs="Arial"/>
                <w:i w:val="0"/>
                <w:sz w:val="22"/>
              </w:rPr>
              <w:t>1</w:t>
            </w:r>
            <w:r w:rsidR="00C3614F">
              <w:rPr>
                <w:rFonts w:ascii="Arial" w:hAnsi="Arial" w:cs="Arial"/>
                <w:i w:val="0"/>
                <w:sz w:val="22"/>
              </w:rPr>
              <w:t>8</w:t>
            </w:r>
            <w:r w:rsidR="00DB7B55">
              <w:rPr>
                <w:rFonts w:ascii="Arial" w:hAnsi="Arial" w:cs="Arial"/>
                <w:i w:val="0"/>
                <w:sz w:val="22"/>
              </w:rPr>
              <w:t>,</w:t>
            </w:r>
            <w:r w:rsidR="001C3512">
              <w:rPr>
                <w:rFonts w:ascii="Arial" w:hAnsi="Arial" w:cs="Arial"/>
                <w:i w:val="0"/>
                <w:sz w:val="22"/>
              </w:rPr>
              <w:t>000</w:t>
            </w:r>
            <w:commentRangeEnd w:id="10"/>
            <w:r w:rsidR="00F45D8F">
              <w:rPr>
                <w:rStyle w:val="ae"/>
                <w:i w:val="0"/>
                <w:color w:val="auto"/>
                <w:kern w:val="2"/>
                <w:lang w:eastAsia="zh-CN"/>
              </w:rPr>
              <w:commentReference w:id="10"/>
            </w:r>
            <w:commentRangeEnd w:id="11"/>
            <w:r w:rsidR="00AC3F18">
              <w:rPr>
                <w:rStyle w:val="ae"/>
                <w:i w:val="0"/>
                <w:color w:val="auto"/>
                <w:kern w:val="2"/>
                <w:lang w:eastAsia="zh-CN"/>
              </w:rPr>
              <w:commentReference w:id="11"/>
            </w:r>
          </w:p>
        </w:tc>
      </w:tr>
      <w:tr w:rsidR="00270F8A" w:rsidRPr="00C60308" w:rsidTr="00270F8A">
        <w:tc>
          <w:tcPr>
            <w:tcW w:w="5524" w:type="dxa"/>
          </w:tcPr>
          <w:p w:rsidR="00270F8A" w:rsidRPr="00C60308" w:rsidRDefault="00270F8A" w:rsidP="00C3614F">
            <w:pPr>
              <w:pStyle w:val="Notes"/>
              <w:spacing w:before="0" w:after="0"/>
              <w:rPr>
                <w:rFonts w:ascii="Arial" w:hAnsi="Arial" w:cs="Arial"/>
                <w:i w:val="0"/>
                <w:sz w:val="22"/>
                <w:lang w:eastAsia="zh-CN"/>
              </w:rPr>
            </w:pPr>
            <w:r w:rsidRPr="00C60308">
              <w:rPr>
                <w:rFonts w:ascii="Arial" w:hAnsi="Arial" w:cs="Arial"/>
                <w:i w:val="0"/>
                <w:sz w:val="22"/>
                <w:lang w:eastAsia="zh-CN"/>
              </w:rPr>
              <w:t>C2.</w:t>
            </w:r>
            <w:r w:rsidR="00493D78" w:rsidRPr="002809B1">
              <w:rPr>
                <w:rFonts w:ascii="Arial" w:hAnsi="Arial" w:cs="Arial"/>
                <w:i w:val="0"/>
                <w:sz w:val="22"/>
              </w:rPr>
              <w:t xml:space="preserve"> </w:t>
            </w:r>
            <w:r w:rsidR="000119A3">
              <w:rPr>
                <w:rFonts w:ascii="Arial" w:hAnsi="Arial" w:cs="Arial"/>
                <w:i w:val="0"/>
                <w:sz w:val="22"/>
              </w:rPr>
              <w:t xml:space="preserve">Online </w:t>
            </w:r>
            <w:proofErr w:type="spellStart"/>
            <w:r w:rsidR="000119A3">
              <w:rPr>
                <w:rFonts w:ascii="Arial" w:hAnsi="Arial" w:cs="Arial"/>
                <w:i w:val="0"/>
                <w:sz w:val="22"/>
              </w:rPr>
              <w:t>survery</w:t>
            </w:r>
            <w:proofErr w:type="spellEnd"/>
            <w:r w:rsidR="000119A3">
              <w:rPr>
                <w:rFonts w:ascii="Arial" w:hAnsi="Arial" w:cs="Arial"/>
                <w:i w:val="0"/>
                <w:sz w:val="22"/>
              </w:rPr>
              <w:t xml:space="preserve"> questionnaire service fees</w:t>
            </w:r>
            <w:r w:rsidR="000119A3">
              <w:rPr>
                <w:rFonts w:ascii="Arial" w:hAnsi="Arial" w:cs="Arial" w:hint="eastAsia"/>
                <w:i w:val="0"/>
                <w:sz w:val="22"/>
                <w:lang w:eastAsia="zh-CN"/>
              </w:rPr>
              <w:t>（</w:t>
            </w:r>
            <w:r w:rsidR="00C3614F">
              <w:rPr>
                <w:rFonts w:ascii="Arial" w:hAnsi="Arial" w:cs="Arial" w:hint="eastAsia"/>
                <w:i w:val="0"/>
                <w:sz w:val="22"/>
                <w:lang w:eastAsia="zh-CN"/>
              </w:rPr>
              <w:t>问卷星企业版</w:t>
            </w:r>
            <w:r w:rsidR="000119A3">
              <w:rPr>
                <w:rFonts w:ascii="Arial" w:hAnsi="Arial" w:cs="Arial" w:hint="eastAsia"/>
                <w:i w:val="0"/>
                <w:sz w:val="22"/>
                <w:lang w:eastAsia="zh-CN"/>
              </w:rPr>
              <w:t>）</w:t>
            </w:r>
            <w:r w:rsidR="00C3614F">
              <w:rPr>
                <w:rFonts w:ascii="Arial" w:hAnsi="Arial" w:cs="Arial" w:hint="eastAsia"/>
                <w:i w:val="0"/>
                <w:sz w:val="22"/>
                <w:lang w:eastAsia="zh-CN"/>
              </w:rPr>
              <w:t>4</w:t>
            </w:r>
            <w:r w:rsidR="00C3614F">
              <w:rPr>
                <w:rFonts w:ascii="Arial" w:hAnsi="Arial" w:cs="Arial"/>
                <w:i w:val="0"/>
                <w:sz w:val="22"/>
                <w:lang w:eastAsia="zh-CN"/>
              </w:rPr>
              <w:t>00 yuan</w:t>
            </w:r>
            <w:r w:rsidR="00C3614F">
              <w:rPr>
                <w:rFonts w:ascii="Arial" w:hAnsi="Arial" w:cs="Arial" w:hint="eastAsia"/>
                <w:i w:val="0"/>
                <w:sz w:val="22"/>
                <w:lang w:eastAsia="zh-CN"/>
              </w:rPr>
              <w:t>/</w:t>
            </w:r>
            <w:r w:rsidR="00C3614F">
              <w:rPr>
                <w:rFonts w:ascii="Arial" w:hAnsi="Arial" w:cs="Arial"/>
                <w:i w:val="0"/>
                <w:sz w:val="22"/>
                <w:lang w:eastAsia="zh-CN"/>
              </w:rPr>
              <w:t xml:space="preserve"> month </w:t>
            </w:r>
            <w:r w:rsidR="00C3614F">
              <w:rPr>
                <w:rFonts w:ascii="Arial" w:hAnsi="Arial" w:cs="Arial" w:hint="eastAsia"/>
                <w:i w:val="0"/>
                <w:sz w:val="22"/>
                <w:lang w:eastAsia="zh-CN"/>
              </w:rPr>
              <w:t>X</w:t>
            </w:r>
            <w:r w:rsidR="00C3614F">
              <w:rPr>
                <w:rFonts w:ascii="Arial" w:hAnsi="Arial" w:cs="Arial"/>
                <w:i w:val="0"/>
                <w:sz w:val="22"/>
                <w:lang w:eastAsia="zh-CN"/>
              </w:rPr>
              <w:t xml:space="preserve"> 5 </w:t>
            </w:r>
            <w:r w:rsidR="00C3614F">
              <w:rPr>
                <w:rFonts w:ascii="Arial" w:hAnsi="Arial" w:cs="Arial" w:hint="eastAsia"/>
                <w:i w:val="0"/>
                <w:sz w:val="22"/>
                <w:lang w:eastAsia="zh-CN"/>
              </w:rPr>
              <w:t>months</w:t>
            </w:r>
          </w:p>
        </w:tc>
        <w:tc>
          <w:tcPr>
            <w:tcW w:w="3548" w:type="dxa"/>
          </w:tcPr>
          <w:p w:rsidR="00270F8A" w:rsidRPr="00C60308" w:rsidRDefault="00C3614F" w:rsidP="00493D78">
            <w:pPr>
              <w:pStyle w:val="Notes"/>
              <w:spacing w:before="0" w:after="0"/>
              <w:rPr>
                <w:rFonts w:ascii="Arial" w:hAnsi="Arial" w:cs="Arial"/>
                <w:i w:val="0"/>
                <w:sz w:val="22"/>
                <w:lang w:eastAsia="zh-CN"/>
              </w:rPr>
            </w:pPr>
            <w:commentRangeStart w:id="12"/>
            <w:commentRangeStart w:id="13"/>
            <w:r>
              <w:rPr>
                <w:rFonts w:ascii="Arial" w:hAnsi="Arial" w:cs="Arial"/>
                <w:i w:val="0"/>
                <w:sz w:val="22"/>
              </w:rPr>
              <w:t>2</w:t>
            </w:r>
            <w:r>
              <w:rPr>
                <w:rFonts w:ascii="Arial" w:hAnsi="Arial" w:cs="Arial" w:hint="eastAsia"/>
                <w:i w:val="0"/>
                <w:sz w:val="22"/>
                <w:lang w:eastAsia="zh-CN"/>
              </w:rPr>
              <w:t>,</w:t>
            </w:r>
            <w:r>
              <w:rPr>
                <w:rFonts w:ascii="Arial" w:hAnsi="Arial" w:cs="Arial"/>
                <w:i w:val="0"/>
                <w:sz w:val="22"/>
              </w:rPr>
              <w:t>000</w:t>
            </w:r>
            <w:commentRangeEnd w:id="12"/>
            <w:r w:rsidR="00F45D8F">
              <w:rPr>
                <w:rStyle w:val="ae"/>
                <w:i w:val="0"/>
                <w:color w:val="auto"/>
                <w:kern w:val="2"/>
                <w:lang w:eastAsia="zh-CN"/>
              </w:rPr>
              <w:commentReference w:id="12"/>
            </w:r>
            <w:commentRangeEnd w:id="13"/>
            <w:r w:rsidR="00AC3F18">
              <w:rPr>
                <w:rStyle w:val="ae"/>
                <w:i w:val="0"/>
                <w:color w:val="auto"/>
                <w:kern w:val="2"/>
                <w:lang w:eastAsia="zh-CN"/>
              </w:rPr>
              <w:commentReference w:id="13"/>
            </w:r>
          </w:p>
        </w:tc>
      </w:tr>
      <w:tr w:rsidR="00270F8A" w:rsidRPr="00C60308" w:rsidTr="00270F8A">
        <w:tc>
          <w:tcPr>
            <w:tcW w:w="9072" w:type="dxa"/>
            <w:gridSpan w:val="2"/>
            <w:shd w:val="clear" w:color="auto" w:fill="D9D9D9" w:themeFill="background1" w:themeFillShade="D9"/>
          </w:tcPr>
          <w:p w:rsidR="00270F8A" w:rsidRPr="00C60308" w:rsidRDefault="00270F8A" w:rsidP="00957D84">
            <w:pPr>
              <w:pStyle w:val="Notes"/>
              <w:rPr>
                <w:rFonts w:ascii="Arial" w:hAnsi="Arial" w:cs="Arial"/>
                <w:i w:val="0"/>
                <w:sz w:val="22"/>
                <w:lang w:eastAsia="zh-CN"/>
              </w:rPr>
            </w:pPr>
            <w:r w:rsidRPr="00C60308">
              <w:rPr>
                <w:rFonts w:ascii="Arial" w:hAnsi="Arial" w:cs="Arial"/>
                <w:i w:val="0"/>
                <w:sz w:val="22"/>
                <w:lang w:eastAsia="zh-CN"/>
              </w:rPr>
              <w:t xml:space="preserve">D. </w:t>
            </w:r>
            <w:r w:rsidR="00957D84">
              <w:rPr>
                <w:rFonts w:ascii="Arial" w:hAnsi="Arial" w:cs="Arial" w:hint="eastAsia"/>
                <w:i w:val="0"/>
                <w:sz w:val="22"/>
                <w:lang w:eastAsia="zh-CN"/>
              </w:rPr>
              <w:t xml:space="preserve">Power consumption </w:t>
            </w:r>
          </w:p>
        </w:tc>
      </w:tr>
      <w:tr w:rsidR="00270F8A" w:rsidRPr="00C60308" w:rsidTr="00270F8A">
        <w:tc>
          <w:tcPr>
            <w:tcW w:w="5524" w:type="dxa"/>
          </w:tcPr>
          <w:p w:rsidR="00270F8A" w:rsidRPr="00C60308" w:rsidRDefault="00270F8A" w:rsidP="00493D78">
            <w:pPr>
              <w:pStyle w:val="Notes"/>
              <w:spacing w:before="0" w:after="0"/>
              <w:rPr>
                <w:rFonts w:ascii="Arial" w:hAnsi="Arial" w:cs="Arial"/>
                <w:i w:val="0"/>
                <w:sz w:val="22"/>
                <w:lang w:eastAsia="zh-CN"/>
              </w:rPr>
            </w:pPr>
            <w:r w:rsidRPr="00C60308">
              <w:rPr>
                <w:rFonts w:ascii="Arial" w:hAnsi="Arial" w:cs="Arial"/>
                <w:i w:val="0"/>
                <w:sz w:val="22"/>
                <w:lang w:eastAsia="zh-CN"/>
              </w:rPr>
              <w:t>D1.</w:t>
            </w:r>
            <w:r w:rsidR="00493D78" w:rsidRPr="002809B1">
              <w:rPr>
                <w:rFonts w:ascii="Arial" w:hAnsi="Arial" w:cs="Arial"/>
                <w:i w:val="0"/>
                <w:sz w:val="22"/>
              </w:rPr>
              <w:t xml:space="preserve"> </w:t>
            </w:r>
            <w:r w:rsidR="00493D78" w:rsidRPr="002809B1">
              <w:rPr>
                <w:rFonts w:ascii="Arial" w:hAnsi="Arial" w:cs="Arial"/>
                <w:i w:val="0"/>
                <w:sz w:val="22"/>
              </w:rPr>
              <w:fldChar w:fldCharType="begin">
                <w:ffData>
                  <w:name w:val="Text4"/>
                  <w:enabled/>
                  <w:calcOnExit w:val="0"/>
                  <w:textInput/>
                </w:ffData>
              </w:fldChar>
            </w:r>
            <w:r w:rsidR="00493D78" w:rsidRPr="002809B1">
              <w:rPr>
                <w:rFonts w:ascii="Arial" w:hAnsi="Arial" w:cs="Arial"/>
                <w:i w:val="0"/>
                <w:sz w:val="22"/>
              </w:rPr>
              <w:instrText xml:space="preserve"> FORMTEXT </w:instrText>
            </w:r>
            <w:r w:rsidR="00493D78" w:rsidRPr="002809B1">
              <w:rPr>
                <w:rFonts w:ascii="Arial" w:hAnsi="Arial" w:cs="Arial"/>
                <w:i w:val="0"/>
                <w:sz w:val="22"/>
              </w:rPr>
            </w:r>
            <w:r w:rsidR="00493D78" w:rsidRPr="002809B1">
              <w:rPr>
                <w:rFonts w:ascii="Arial" w:hAnsi="Arial" w:cs="Arial"/>
                <w:i w:val="0"/>
                <w:sz w:val="22"/>
              </w:rPr>
              <w:fldChar w:fldCharType="separate"/>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sz w:val="22"/>
              </w:rPr>
              <w:fldChar w:fldCharType="end"/>
            </w:r>
          </w:p>
        </w:tc>
        <w:tc>
          <w:tcPr>
            <w:tcW w:w="3548" w:type="dxa"/>
          </w:tcPr>
          <w:p w:rsidR="00270F8A" w:rsidRPr="00C60308" w:rsidRDefault="00493D78" w:rsidP="00493D78">
            <w:pPr>
              <w:pStyle w:val="Notes"/>
              <w:spacing w:before="0" w:after="0"/>
              <w:rPr>
                <w:rFonts w:ascii="Arial" w:hAnsi="Arial" w:cs="Arial"/>
                <w:i w:val="0"/>
                <w:sz w:val="22"/>
                <w:lang w:eastAsia="zh-CN"/>
              </w:rPr>
            </w:pPr>
            <w:r w:rsidRPr="002809B1">
              <w:rPr>
                <w:rFonts w:ascii="Arial" w:hAnsi="Arial" w:cs="Arial"/>
                <w:i w:val="0"/>
                <w:sz w:val="22"/>
              </w:rPr>
              <w:fldChar w:fldCharType="begin">
                <w:ffData>
                  <w:name w:val="Text4"/>
                  <w:enabled/>
                  <w:calcOnExit w:val="0"/>
                  <w:textInput/>
                </w:ffData>
              </w:fldChar>
            </w:r>
            <w:r w:rsidRPr="002809B1">
              <w:rPr>
                <w:rFonts w:ascii="Arial" w:hAnsi="Arial" w:cs="Arial"/>
                <w:i w:val="0"/>
                <w:sz w:val="22"/>
              </w:rPr>
              <w:instrText xml:space="preserve"> FORMTEXT </w:instrText>
            </w:r>
            <w:r w:rsidRPr="002809B1">
              <w:rPr>
                <w:rFonts w:ascii="Arial" w:hAnsi="Arial" w:cs="Arial"/>
                <w:i w:val="0"/>
                <w:sz w:val="22"/>
              </w:rPr>
            </w:r>
            <w:r w:rsidRPr="002809B1">
              <w:rPr>
                <w:rFonts w:ascii="Arial" w:hAnsi="Arial" w:cs="Arial"/>
                <w:i w:val="0"/>
                <w:sz w:val="22"/>
              </w:rPr>
              <w:fldChar w:fldCharType="separate"/>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sz w:val="22"/>
              </w:rPr>
              <w:fldChar w:fldCharType="end"/>
            </w:r>
          </w:p>
        </w:tc>
      </w:tr>
      <w:tr w:rsidR="00270F8A" w:rsidRPr="00C60308" w:rsidTr="00270F8A">
        <w:tc>
          <w:tcPr>
            <w:tcW w:w="5524" w:type="dxa"/>
          </w:tcPr>
          <w:p w:rsidR="00270F8A" w:rsidRPr="00C60308" w:rsidRDefault="00270F8A" w:rsidP="00493D78">
            <w:pPr>
              <w:pStyle w:val="Notes"/>
              <w:spacing w:before="0" w:after="0"/>
              <w:rPr>
                <w:rFonts w:ascii="Arial" w:hAnsi="Arial" w:cs="Arial"/>
                <w:i w:val="0"/>
                <w:sz w:val="22"/>
                <w:lang w:eastAsia="zh-CN"/>
              </w:rPr>
            </w:pPr>
            <w:r w:rsidRPr="00C60308">
              <w:rPr>
                <w:rFonts w:ascii="Arial" w:hAnsi="Arial" w:cs="Arial"/>
                <w:i w:val="0"/>
                <w:sz w:val="22"/>
                <w:lang w:eastAsia="zh-CN"/>
              </w:rPr>
              <w:t>D2.</w:t>
            </w:r>
            <w:r w:rsidR="00493D78" w:rsidRPr="002809B1">
              <w:rPr>
                <w:rFonts w:ascii="Arial" w:hAnsi="Arial" w:cs="Arial"/>
                <w:i w:val="0"/>
                <w:sz w:val="22"/>
              </w:rPr>
              <w:t xml:space="preserve"> </w:t>
            </w:r>
            <w:r w:rsidR="00493D78" w:rsidRPr="002809B1">
              <w:rPr>
                <w:rFonts w:ascii="Arial" w:hAnsi="Arial" w:cs="Arial"/>
                <w:i w:val="0"/>
                <w:sz w:val="22"/>
              </w:rPr>
              <w:fldChar w:fldCharType="begin">
                <w:ffData>
                  <w:name w:val="Text4"/>
                  <w:enabled/>
                  <w:calcOnExit w:val="0"/>
                  <w:textInput/>
                </w:ffData>
              </w:fldChar>
            </w:r>
            <w:r w:rsidR="00493D78" w:rsidRPr="002809B1">
              <w:rPr>
                <w:rFonts w:ascii="Arial" w:hAnsi="Arial" w:cs="Arial"/>
                <w:i w:val="0"/>
                <w:sz w:val="22"/>
              </w:rPr>
              <w:instrText xml:space="preserve"> FORMTEXT </w:instrText>
            </w:r>
            <w:r w:rsidR="00493D78" w:rsidRPr="002809B1">
              <w:rPr>
                <w:rFonts w:ascii="Arial" w:hAnsi="Arial" w:cs="Arial"/>
                <w:i w:val="0"/>
                <w:sz w:val="22"/>
              </w:rPr>
            </w:r>
            <w:r w:rsidR="00493D78" w:rsidRPr="002809B1">
              <w:rPr>
                <w:rFonts w:ascii="Arial" w:hAnsi="Arial" w:cs="Arial"/>
                <w:i w:val="0"/>
                <w:sz w:val="22"/>
              </w:rPr>
              <w:fldChar w:fldCharType="separate"/>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noProof/>
                <w:sz w:val="22"/>
              </w:rPr>
              <w:t> </w:t>
            </w:r>
            <w:r w:rsidR="00493D78" w:rsidRPr="002809B1">
              <w:rPr>
                <w:rFonts w:ascii="Arial" w:hAnsi="Arial" w:cs="Arial"/>
                <w:i w:val="0"/>
                <w:sz w:val="22"/>
              </w:rPr>
              <w:fldChar w:fldCharType="end"/>
            </w:r>
          </w:p>
        </w:tc>
        <w:tc>
          <w:tcPr>
            <w:tcW w:w="3548" w:type="dxa"/>
          </w:tcPr>
          <w:p w:rsidR="00270F8A" w:rsidRPr="00C60308" w:rsidRDefault="00493D78" w:rsidP="00493D78">
            <w:pPr>
              <w:pStyle w:val="Notes"/>
              <w:spacing w:before="0" w:after="0"/>
              <w:rPr>
                <w:rFonts w:ascii="Arial" w:hAnsi="Arial" w:cs="Arial"/>
                <w:i w:val="0"/>
                <w:sz w:val="22"/>
                <w:lang w:eastAsia="zh-CN"/>
              </w:rPr>
            </w:pPr>
            <w:r w:rsidRPr="002809B1">
              <w:rPr>
                <w:rFonts w:ascii="Arial" w:hAnsi="Arial" w:cs="Arial"/>
                <w:i w:val="0"/>
                <w:sz w:val="22"/>
              </w:rPr>
              <w:fldChar w:fldCharType="begin">
                <w:ffData>
                  <w:name w:val="Text4"/>
                  <w:enabled/>
                  <w:calcOnExit w:val="0"/>
                  <w:textInput/>
                </w:ffData>
              </w:fldChar>
            </w:r>
            <w:r w:rsidRPr="002809B1">
              <w:rPr>
                <w:rFonts w:ascii="Arial" w:hAnsi="Arial" w:cs="Arial"/>
                <w:i w:val="0"/>
                <w:sz w:val="22"/>
              </w:rPr>
              <w:instrText xml:space="preserve"> FORMTEXT </w:instrText>
            </w:r>
            <w:r w:rsidRPr="002809B1">
              <w:rPr>
                <w:rFonts w:ascii="Arial" w:hAnsi="Arial" w:cs="Arial"/>
                <w:i w:val="0"/>
                <w:sz w:val="22"/>
              </w:rPr>
            </w:r>
            <w:r w:rsidRPr="002809B1">
              <w:rPr>
                <w:rFonts w:ascii="Arial" w:hAnsi="Arial" w:cs="Arial"/>
                <w:i w:val="0"/>
                <w:sz w:val="22"/>
              </w:rPr>
              <w:fldChar w:fldCharType="separate"/>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noProof/>
                <w:sz w:val="22"/>
              </w:rPr>
              <w:t> </w:t>
            </w:r>
            <w:r w:rsidRPr="002809B1">
              <w:rPr>
                <w:rFonts w:ascii="Arial" w:hAnsi="Arial" w:cs="Arial"/>
                <w:i w:val="0"/>
                <w:sz w:val="22"/>
              </w:rPr>
              <w:fldChar w:fldCharType="end"/>
            </w:r>
          </w:p>
        </w:tc>
      </w:tr>
      <w:tr w:rsidR="00270F8A" w:rsidRPr="00C60308" w:rsidTr="00270F8A">
        <w:tc>
          <w:tcPr>
            <w:tcW w:w="9072" w:type="dxa"/>
            <w:gridSpan w:val="2"/>
            <w:shd w:val="clear" w:color="auto" w:fill="D9D9D9" w:themeFill="background1" w:themeFillShade="D9"/>
          </w:tcPr>
          <w:p w:rsidR="00270F8A" w:rsidRPr="00C60308" w:rsidRDefault="00270F8A" w:rsidP="00957D84">
            <w:pPr>
              <w:pStyle w:val="af1"/>
              <w:rPr>
                <w:rFonts w:ascii="Arial" w:hAnsi="Arial" w:cs="Arial"/>
                <w:sz w:val="22"/>
                <w:lang w:val="en-GB"/>
              </w:rPr>
            </w:pPr>
            <w:r w:rsidRPr="00C60308">
              <w:rPr>
                <w:rFonts w:ascii="Arial" w:hAnsi="Arial" w:cs="Arial"/>
                <w:sz w:val="22"/>
              </w:rPr>
              <w:t xml:space="preserve">E. </w:t>
            </w:r>
            <w:r w:rsidR="00957D84">
              <w:rPr>
                <w:rFonts w:ascii="Arial" w:hAnsi="Arial" w:cs="Arial" w:hint="eastAsia"/>
                <w:sz w:val="22"/>
                <w:lang w:val="en-GB"/>
              </w:rPr>
              <w:t xml:space="preserve">Travel </w:t>
            </w:r>
          </w:p>
        </w:tc>
      </w:tr>
      <w:tr w:rsidR="00270F8A" w:rsidRPr="00C60308" w:rsidTr="00270F8A">
        <w:trPr>
          <w:trHeight w:val="375"/>
        </w:trPr>
        <w:tc>
          <w:tcPr>
            <w:tcW w:w="5524" w:type="dxa"/>
          </w:tcPr>
          <w:p w:rsidR="00270F8A" w:rsidRPr="00957D84" w:rsidRDefault="00957D84" w:rsidP="00E63BA1">
            <w:pPr>
              <w:pStyle w:val="Notes"/>
              <w:spacing w:before="0" w:after="0"/>
              <w:rPr>
                <w:rFonts w:ascii="Arial" w:hAnsi="Arial" w:cs="Arial"/>
                <w:i w:val="0"/>
                <w:sz w:val="22"/>
                <w:lang w:eastAsia="zh-CN"/>
              </w:rPr>
            </w:pPr>
            <w:r w:rsidRPr="00957D84">
              <w:rPr>
                <w:rFonts w:ascii="Arial" w:hAnsi="Arial" w:cs="Arial" w:hint="eastAsia"/>
                <w:i w:val="0"/>
                <w:sz w:val="22"/>
                <w:lang w:eastAsia="zh-CN"/>
              </w:rPr>
              <w:t>E1.</w:t>
            </w:r>
            <w:r w:rsidR="00493D78" w:rsidRPr="002809B1">
              <w:rPr>
                <w:rFonts w:ascii="Arial" w:hAnsi="Arial" w:cs="Arial"/>
                <w:i w:val="0"/>
                <w:sz w:val="22"/>
              </w:rPr>
              <w:t xml:space="preserve"> </w:t>
            </w:r>
            <w:r w:rsidR="00DB7B55">
              <w:rPr>
                <w:rFonts w:ascii="Arial" w:hAnsi="Arial" w:cs="Arial"/>
                <w:i w:val="0"/>
                <w:sz w:val="22"/>
              </w:rPr>
              <w:t>Interviews with external partners</w:t>
            </w:r>
            <w:r w:rsidR="008679DA">
              <w:rPr>
                <w:rFonts w:ascii="Arial" w:hAnsi="Arial" w:cs="Arial"/>
                <w:i w:val="0"/>
                <w:sz w:val="22"/>
              </w:rPr>
              <w:t xml:space="preserve"> (transportation &amp; </w:t>
            </w:r>
            <w:proofErr w:type="spellStart"/>
            <w:r w:rsidR="008679DA">
              <w:rPr>
                <w:rFonts w:ascii="Arial" w:hAnsi="Arial" w:cs="Arial"/>
                <w:i w:val="0"/>
                <w:sz w:val="22"/>
              </w:rPr>
              <w:t>refreshements</w:t>
            </w:r>
            <w:proofErr w:type="spellEnd"/>
            <w:r w:rsidR="008679DA">
              <w:rPr>
                <w:rFonts w:ascii="Arial" w:hAnsi="Arial" w:cs="Arial"/>
                <w:i w:val="0"/>
                <w:sz w:val="22"/>
              </w:rPr>
              <w:t>/ light meals)</w:t>
            </w:r>
          </w:p>
        </w:tc>
        <w:tc>
          <w:tcPr>
            <w:tcW w:w="3548" w:type="dxa"/>
          </w:tcPr>
          <w:p w:rsidR="00270F8A" w:rsidRPr="00C60308" w:rsidRDefault="008679DA" w:rsidP="00956081">
            <w:pPr>
              <w:pStyle w:val="Notes"/>
              <w:spacing w:before="0" w:after="0"/>
              <w:rPr>
                <w:rFonts w:ascii="Arial" w:hAnsi="Arial" w:cs="Arial"/>
                <w:i w:val="0"/>
                <w:sz w:val="22"/>
                <w:lang w:eastAsia="zh-CN"/>
              </w:rPr>
            </w:pPr>
            <w:commentRangeStart w:id="14"/>
            <w:r>
              <w:rPr>
                <w:rFonts w:ascii="Arial" w:hAnsi="Arial" w:cs="Arial"/>
                <w:i w:val="0"/>
                <w:sz w:val="22"/>
                <w:lang w:eastAsia="zh-CN"/>
              </w:rPr>
              <w:t>7</w:t>
            </w:r>
            <w:r w:rsidR="00DB7B55">
              <w:rPr>
                <w:rFonts w:ascii="Arial" w:hAnsi="Arial" w:cs="Arial"/>
                <w:i w:val="0"/>
                <w:sz w:val="22"/>
                <w:lang w:eastAsia="zh-CN"/>
              </w:rPr>
              <w:t>,500</w:t>
            </w:r>
            <w:commentRangeEnd w:id="14"/>
            <w:r w:rsidR="00D42451">
              <w:rPr>
                <w:rStyle w:val="ae"/>
                <w:i w:val="0"/>
                <w:color w:val="auto"/>
                <w:kern w:val="2"/>
                <w:lang w:eastAsia="zh-CN"/>
              </w:rPr>
              <w:commentReference w:id="14"/>
            </w:r>
          </w:p>
        </w:tc>
      </w:tr>
      <w:tr w:rsidR="00957D84" w:rsidRPr="00C60308" w:rsidTr="00957D84">
        <w:trPr>
          <w:trHeight w:val="375"/>
        </w:trPr>
        <w:tc>
          <w:tcPr>
            <w:tcW w:w="5524" w:type="dxa"/>
            <w:tcBorders>
              <w:bottom w:val="single" w:sz="4" w:space="0" w:color="auto"/>
            </w:tcBorders>
          </w:tcPr>
          <w:p w:rsidR="00957D84" w:rsidRPr="00957D84" w:rsidRDefault="00957D84" w:rsidP="00002BD2">
            <w:pPr>
              <w:pStyle w:val="Notes"/>
              <w:spacing w:before="0" w:after="0"/>
              <w:rPr>
                <w:rFonts w:ascii="Arial" w:hAnsi="Arial" w:cs="Arial"/>
                <w:i w:val="0"/>
                <w:sz w:val="22"/>
                <w:lang w:eastAsia="zh-CN"/>
              </w:rPr>
            </w:pPr>
            <w:r w:rsidRPr="00957D84">
              <w:rPr>
                <w:rFonts w:ascii="Arial" w:hAnsi="Arial" w:cs="Arial" w:hint="eastAsia"/>
                <w:i w:val="0"/>
                <w:sz w:val="22"/>
                <w:lang w:eastAsia="zh-CN"/>
              </w:rPr>
              <w:t xml:space="preserve">E2. </w:t>
            </w:r>
            <w:r w:rsidR="005423E9" w:rsidRPr="002809B1">
              <w:rPr>
                <w:rFonts w:ascii="Arial" w:hAnsi="Arial" w:cs="Arial"/>
                <w:i w:val="0"/>
                <w:sz w:val="22"/>
              </w:rPr>
              <w:fldChar w:fldCharType="begin">
                <w:ffData>
                  <w:name w:val="Text4"/>
                  <w:enabled/>
                  <w:calcOnExit w:val="0"/>
                  <w:textInput/>
                </w:ffData>
              </w:fldChar>
            </w:r>
            <w:r w:rsidR="005423E9" w:rsidRPr="002809B1">
              <w:rPr>
                <w:rFonts w:ascii="Arial" w:hAnsi="Arial" w:cs="Arial"/>
                <w:i w:val="0"/>
                <w:sz w:val="22"/>
              </w:rPr>
              <w:instrText xml:space="preserve"> FORMTEXT </w:instrText>
            </w:r>
            <w:r w:rsidR="005423E9" w:rsidRPr="002809B1">
              <w:rPr>
                <w:rFonts w:ascii="Arial" w:hAnsi="Arial" w:cs="Arial"/>
                <w:i w:val="0"/>
                <w:sz w:val="22"/>
              </w:rPr>
            </w:r>
            <w:r w:rsidR="005423E9" w:rsidRPr="002809B1">
              <w:rPr>
                <w:rFonts w:ascii="Arial" w:hAnsi="Arial" w:cs="Arial"/>
                <w:i w:val="0"/>
                <w:sz w:val="22"/>
              </w:rPr>
              <w:fldChar w:fldCharType="separate"/>
            </w:r>
            <w:r w:rsidR="005423E9">
              <w:rPr>
                <w:rFonts w:ascii="Arial" w:hAnsi="Arial" w:cs="Arial"/>
                <w:i w:val="0"/>
                <w:noProof/>
                <w:sz w:val="22"/>
              </w:rPr>
              <w:t> </w:t>
            </w:r>
            <w:r w:rsidR="005423E9">
              <w:rPr>
                <w:rFonts w:ascii="Arial" w:hAnsi="Arial" w:cs="Arial"/>
                <w:i w:val="0"/>
                <w:noProof/>
                <w:sz w:val="22"/>
              </w:rPr>
              <w:t> </w:t>
            </w:r>
            <w:r w:rsidR="005423E9">
              <w:rPr>
                <w:rFonts w:ascii="Arial" w:hAnsi="Arial" w:cs="Arial"/>
                <w:i w:val="0"/>
                <w:noProof/>
                <w:sz w:val="22"/>
              </w:rPr>
              <w:t> </w:t>
            </w:r>
            <w:r w:rsidR="005423E9">
              <w:rPr>
                <w:rFonts w:ascii="Arial" w:hAnsi="Arial" w:cs="Arial"/>
                <w:i w:val="0"/>
                <w:noProof/>
                <w:sz w:val="22"/>
              </w:rPr>
              <w:t> </w:t>
            </w:r>
            <w:r w:rsidR="005423E9">
              <w:rPr>
                <w:rFonts w:ascii="Arial" w:hAnsi="Arial" w:cs="Arial"/>
                <w:i w:val="0"/>
                <w:noProof/>
                <w:sz w:val="22"/>
              </w:rPr>
              <w:t> </w:t>
            </w:r>
            <w:r w:rsidR="005423E9" w:rsidRPr="002809B1">
              <w:rPr>
                <w:rFonts w:ascii="Arial" w:hAnsi="Arial" w:cs="Arial"/>
                <w:i w:val="0"/>
                <w:sz w:val="22"/>
              </w:rPr>
              <w:fldChar w:fldCharType="end"/>
            </w:r>
          </w:p>
        </w:tc>
        <w:tc>
          <w:tcPr>
            <w:tcW w:w="3548" w:type="dxa"/>
            <w:tcBorders>
              <w:bottom w:val="single" w:sz="4" w:space="0" w:color="auto"/>
            </w:tcBorders>
          </w:tcPr>
          <w:p w:rsidR="00957D84" w:rsidRPr="00C60308" w:rsidRDefault="002C0EAB" w:rsidP="00493D78">
            <w:pPr>
              <w:pStyle w:val="Notes"/>
              <w:spacing w:before="0" w:after="0"/>
              <w:rPr>
                <w:rFonts w:ascii="Arial" w:hAnsi="Arial" w:cs="Arial"/>
                <w:i w:val="0"/>
                <w:sz w:val="22"/>
                <w:lang w:eastAsia="zh-CN"/>
              </w:rPr>
            </w:pPr>
            <w:r w:rsidRPr="002809B1">
              <w:rPr>
                <w:rFonts w:ascii="Arial" w:hAnsi="Arial" w:cs="Arial"/>
                <w:i w:val="0"/>
                <w:sz w:val="22"/>
              </w:rPr>
              <w:fldChar w:fldCharType="begin">
                <w:ffData>
                  <w:name w:val="Text4"/>
                  <w:enabled/>
                  <w:calcOnExit w:val="0"/>
                  <w:textInput/>
                </w:ffData>
              </w:fldChar>
            </w:r>
            <w:r w:rsidRPr="002809B1">
              <w:rPr>
                <w:rFonts w:ascii="Arial" w:hAnsi="Arial" w:cs="Arial"/>
                <w:i w:val="0"/>
                <w:sz w:val="22"/>
              </w:rPr>
              <w:instrText xml:space="preserve"> FORMTEXT </w:instrText>
            </w:r>
            <w:r w:rsidRPr="002809B1">
              <w:rPr>
                <w:rFonts w:ascii="Arial" w:hAnsi="Arial" w:cs="Arial"/>
                <w:i w:val="0"/>
                <w:sz w:val="22"/>
              </w:rPr>
            </w:r>
            <w:r w:rsidRPr="002809B1">
              <w:rPr>
                <w:rFonts w:ascii="Arial" w:hAnsi="Arial" w:cs="Arial"/>
                <w:i w:val="0"/>
                <w:sz w:val="22"/>
              </w:rPr>
              <w:fldChar w:fldCharType="separate"/>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sidRPr="002809B1">
              <w:rPr>
                <w:rFonts w:ascii="Arial" w:hAnsi="Arial" w:cs="Arial"/>
                <w:i w:val="0"/>
                <w:sz w:val="22"/>
              </w:rPr>
              <w:fldChar w:fldCharType="end"/>
            </w:r>
          </w:p>
        </w:tc>
      </w:tr>
      <w:tr w:rsidR="00957D84" w:rsidRPr="00C60308" w:rsidTr="00957D84">
        <w:trPr>
          <w:trHeight w:val="375"/>
        </w:trPr>
        <w:tc>
          <w:tcPr>
            <w:tcW w:w="5524" w:type="dxa"/>
            <w:shd w:val="clear" w:color="auto" w:fill="D9D9D9" w:themeFill="background1" w:themeFillShade="D9"/>
          </w:tcPr>
          <w:p w:rsidR="00957D84" w:rsidRPr="00957D84" w:rsidRDefault="00957D84" w:rsidP="00E37DBD">
            <w:pPr>
              <w:pStyle w:val="Notes"/>
              <w:rPr>
                <w:rFonts w:ascii="Arial" w:hAnsi="Arial" w:cs="Arial"/>
                <w:i w:val="0"/>
                <w:sz w:val="22"/>
                <w:lang w:eastAsia="zh-CN"/>
              </w:rPr>
            </w:pPr>
            <w:r w:rsidRPr="00957D84">
              <w:rPr>
                <w:rFonts w:ascii="Arial" w:hAnsi="Arial" w:cs="Arial" w:hint="eastAsia"/>
                <w:i w:val="0"/>
                <w:sz w:val="22"/>
                <w:lang w:eastAsia="zh-CN"/>
              </w:rPr>
              <w:t xml:space="preserve">F. Reference/Information </w:t>
            </w:r>
            <w:r w:rsidRPr="00957D84">
              <w:rPr>
                <w:rFonts w:ascii="Arial" w:hAnsi="Arial" w:cs="Arial"/>
                <w:i w:val="0"/>
                <w:sz w:val="22"/>
                <w:lang w:eastAsia="zh-CN"/>
              </w:rPr>
              <w:t>dissemination</w:t>
            </w:r>
            <w:r w:rsidRPr="00957D84">
              <w:rPr>
                <w:rFonts w:ascii="Arial" w:hAnsi="Arial" w:cs="Arial" w:hint="eastAsia"/>
                <w:i w:val="0"/>
                <w:sz w:val="22"/>
                <w:lang w:eastAsia="zh-CN"/>
              </w:rPr>
              <w:t xml:space="preserve"> </w:t>
            </w:r>
          </w:p>
        </w:tc>
        <w:tc>
          <w:tcPr>
            <w:tcW w:w="3548" w:type="dxa"/>
            <w:shd w:val="clear" w:color="auto" w:fill="D9D9D9" w:themeFill="background1" w:themeFillShade="D9"/>
          </w:tcPr>
          <w:p w:rsidR="00957D84" w:rsidRDefault="00957D84" w:rsidP="00E37DBD">
            <w:pPr>
              <w:pStyle w:val="Notes"/>
              <w:rPr>
                <w:rFonts w:ascii="Arial" w:hAnsi="Arial" w:cs="Arial"/>
                <w:i w:val="0"/>
                <w:sz w:val="22"/>
                <w:lang w:eastAsia="zh-CN"/>
              </w:rPr>
            </w:pPr>
          </w:p>
        </w:tc>
      </w:tr>
      <w:tr w:rsidR="00957D84" w:rsidRPr="00C60308" w:rsidTr="00270F8A">
        <w:trPr>
          <w:trHeight w:val="375"/>
        </w:trPr>
        <w:tc>
          <w:tcPr>
            <w:tcW w:w="5524" w:type="dxa"/>
          </w:tcPr>
          <w:p w:rsidR="00957D84" w:rsidRPr="00957D84" w:rsidRDefault="00957D84" w:rsidP="00C0476E">
            <w:pPr>
              <w:pStyle w:val="Notes"/>
              <w:spacing w:before="0" w:after="0"/>
              <w:rPr>
                <w:rFonts w:ascii="Arial" w:hAnsi="Arial" w:cs="Arial"/>
                <w:i w:val="0"/>
                <w:sz w:val="22"/>
                <w:lang w:eastAsia="zh-CN"/>
              </w:rPr>
            </w:pPr>
            <w:r w:rsidRPr="00957D84">
              <w:rPr>
                <w:rFonts w:ascii="Arial" w:hAnsi="Arial" w:cs="Arial" w:hint="eastAsia"/>
                <w:i w:val="0"/>
                <w:sz w:val="22"/>
                <w:lang w:eastAsia="zh-CN"/>
              </w:rPr>
              <w:t>F1.</w:t>
            </w:r>
            <w:r w:rsidR="00493D78" w:rsidRPr="002809B1">
              <w:rPr>
                <w:rFonts w:ascii="Arial" w:hAnsi="Arial" w:cs="Arial"/>
                <w:i w:val="0"/>
                <w:sz w:val="22"/>
              </w:rPr>
              <w:t xml:space="preserve"> </w:t>
            </w:r>
            <w:r w:rsidR="000F32B9">
              <w:rPr>
                <w:rFonts w:ascii="Arial" w:hAnsi="Arial" w:cs="Arial"/>
                <w:i w:val="0"/>
                <w:sz w:val="22"/>
                <w:lang w:eastAsia="zh-CN"/>
              </w:rPr>
              <w:t xml:space="preserve">Research seminars X </w:t>
            </w:r>
            <w:r w:rsidR="004B2B5F">
              <w:rPr>
                <w:rFonts w:ascii="Arial" w:hAnsi="Arial" w:cs="Arial"/>
                <w:i w:val="0"/>
                <w:sz w:val="22"/>
                <w:lang w:eastAsia="zh-CN"/>
              </w:rPr>
              <w:t>3</w:t>
            </w:r>
          </w:p>
        </w:tc>
        <w:tc>
          <w:tcPr>
            <w:tcW w:w="3548" w:type="dxa"/>
          </w:tcPr>
          <w:p w:rsidR="00957D84" w:rsidRDefault="00C0476E" w:rsidP="00493D78">
            <w:pPr>
              <w:pStyle w:val="Notes"/>
              <w:spacing w:before="0" w:after="0"/>
              <w:rPr>
                <w:rFonts w:ascii="Arial" w:hAnsi="Arial" w:cs="Arial"/>
                <w:i w:val="0"/>
                <w:sz w:val="22"/>
                <w:lang w:eastAsia="zh-CN"/>
              </w:rPr>
            </w:pPr>
            <w:commentRangeStart w:id="15"/>
            <w:commentRangeStart w:id="16"/>
            <w:r>
              <w:rPr>
                <w:rFonts w:ascii="Arial" w:hAnsi="Arial" w:cs="Arial"/>
                <w:i w:val="0"/>
                <w:sz w:val="22"/>
                <w:lang w:eastAsia="zh-CN"/>
              </w:rPr>
              <w:t>9</w:t>
            </w:r>
            <w:r w:rsidR="000F32B9">
              <w:rPr>
                <w:rFonts w:ascii="Arial" w:hAnsi="Arial" w:cs="Arial"/>
                <w:i w:val="0"/>
                <w:sz w:val="22"/>
                <w:lang w:eastAsia="zh-CN"/>
              </w:rPr>
              <w:t>,000</w:t>
            </w:r>
            <w:commentRangeEnd w:id="15"/>
            <w:r w:rsidR="00F45D8F">
              <w:rPr>
                <w:rStyle w:val="ae"/>
                <w:i w:val="0"/>
                <w:color w:val="auto"/>
                <w:kern w:val="2"/>
                <w:lang w:eastAsia="zh-CN"/>
              </w:rPr>
              <w:commentReference w:id="15"/>
            </w:r>
            <w:commentRangeEnd w:id="16"/>
            <w:r w:rsidR="00BE2241">
              <w:rPr>
                <w:rStyle w:val="ae"/>
                <w:i w:val="0"/>
                <w:color w:val="auto"/>
                <w:kern w:val="2"/>
                <w:lang w:eastAsia="zh-CN"/>
              </w:rPr>
              <w:commentReference w:id="16"/>
            </w:r>
          </w:p>
        </w:tc>
      </w:tr>
      <w:tr w:rsidR="00957D84" w:rsidRPr="00C60308" w:rsidTr="007638C5">
        <w:trPr>
          <w:trHeight w:val="375"/>
        </w:trPr>
        <w:tc>
          <w:tcPr>
            <w:tcW w:w="5524" w:type="dxa"/>
            <w:tcBorders>
              <w:bottom w:val="single" w:sz="4" w:space="0" w:color="auto"/>
            </w:tcBorders>
          </w:tcPr>
          <w:p w:rsidR="00957D84" w:rsidRPr="00957D84" w:rsidRDefault="00957D84" w:rsidP="002C0EAB">
            <w:pPr>
              <w:pStyle w:val="Notes"/>
              <w:spacing w:before="0" w:after="0"/>
              <w:rPr>
                <w:rFonts w:ascii="Arial" w:hAnsi="Arial" w:cs="Arial"/>
                <w:i w:val="0"/>
                <w:sz w:val="22"/>
                <w:lang w:eastAsia="zh-CN"/>
              </w:rPr>
            </w:pPr>
            <w:r w:rsidRPr="00957D84">
              <w:rPr>
                <w:rFonts w:ascii="Arial" w:hAnsi="Arial" w:cs="Arial" w:hint="eastAsia"/>
                <w:i w:val="0"/>
                <w:sz w:val="22"/>
                <w:lang w:eastAsia="zh-CN"/>
              </w:rPr>
              <w:t xml:space="preserve">F2. </w:t>
            </w:r>
            <w:r w:rsidR="002C0EAB" w:rsidRPr="002809B1">
              <w:rPr>
                <w:rFonts w:ascii="Arial" w:hAnsi="Arial" w:cs="Arial"/>
                <w:i w:val="0"/>
                <w:sz w:val="22"/>
              </w:rPr>
              <w:fldChar w:fldCharType="begin">
                <w:ffData>
                  <w:name w:val="Text4"/>
                  <w:enabled/>
                  <w:calcOnExit w:val="0"/>
                  <w:textInput/>
                </w:ffData>
              </w:fldChar>
            </w:r>
            <w:r w:rsidR="002C0EAB" w:rsidRPr="002809B1">
              <w:rPr>
                <w:rFonts w:ascii="Arial" w:hAnsi="Arial" w:cs="Arial"/>
                <w:i w:val="0"/>
                <w:sz w:val="22"/>
              </w:rPr>
              <w:instrText xml:space="preserve"> FORMTEXT </w:instrText>
            </w:r>
            <w:r w:rsidR="002C0EAB" w:rsidRPr="002809B1">
              <w:rPr>
                <w:rFonts w:ascii="Arial" w:hAnsi="Arial" w:cs="Arial"/>
                <w:i w:val="0"/>
                <w:sz w:val="22"/>
              </w:rPr>
            </w:r>
            <w:r w:rsidR="002C0EAB" w:rsidRPr="002809B1">
              <w:rPr>
                <w:rFonts w:ascii="Arial" w:hAnsi="Arial" w:cs="Arial"/>
                <w:i w:val="0"/>
                <w:sz w:val="22"/>
              </w:rPr>
              <w:fldChar w:fldCharType="separate"/>
            </w:r>
            <w:r w:rsidR="002C0EAB">
              <w:rPr>
                <w:rFonts w:ascii="Arial" w:hAnsi="Arial" w:cs="Arial"/>
                <w:i w:val="0"/>
                <w:noProof/>
                <w:sz w:val="22"/>
              </w:rPr>
              <w:t> </w:t>
            </w:r>
            <w:r w:rsidR="002C0EAB">
              <w:rPr>
                <w:rFonts w:ascii="Arial" w:hAnsi="Arial" w:cs="Arial"/>
                <w:i w:val="0"/>
                <w:noProof/>
                <w:sz w:val="22"/>
              </w:rPr>
              <w:t> </w:t>
            </w:r>
            <w:r w:rsidR="002C0EAB">
              <w:rPr>
                <w:rFonts w:ascii="Arial" w:hAnsi="Arial" w:cs="Arial"/>
                <w:i w:val="0"/>
                <w:noProof/>
                <w:sz w:val="22"/>
              </w:rPr>
              <w:t> </w:t>
            </w:r>
            <w:r w:rsidR="002C0EAB">
              <w:rPr>
                <w:rFonts w:ascii="Arial" w:hAnsi="Arial" w:cs="Arial"/>
                <w:i w:val="0"/>
                <w:noProof/>
                <w:sz w:val="22"/>
              </w:rPr>
              <w:t> </w:t>
            </w:r>
            <w:r w:rsidR="002C0EAB">
              <w:rPr>
                <w:rFonts w:ascii="Arial" w:hAnsi="Arial" w:cs="Arial"/>
                <w:i w:val="0"/>
                <w:noProof/>
                <w:sz w:val="22"/>
              </w:rPr>
              <w:t> </w:t>
            </w:r>
            <w:r w:rsidR="002C0EAB" w:rsidRPr="002809B1">
              <w:rPr>
                <w:rFonts w:ascii="Arial" w:hAnsi="Arial" w:cs="Arial"/>
                <w:i w:val="0"/>
                <w:sz w:val="22"/>
              </w:rPr>
              <w:fldChar w:fldCharType="end"/>
            </w:r>
          </w:p>
        </w:tc>
        <w:tc>
          <w:tcPr>
            <w:tcW w:w="3548" w:type="dxa"/>
            <w:tcBorders>
              <w:bottom w:val="single" w:sz="4" w:space="0" w:color="auto"/>
            </w:tcBorders>
          </w:tcPr>
          <w:p w:rsidR="00957D84" w:rsidRDefault="002C0EAB" w:rsidP="00493D78">
            <w:pPr>
              <w:pStyle w:val="Notes"/>
              <w:spacing w:before="0" w:after="0"/>
              <w:rPr>
                <w:rFonts w:ascii="Arial" w:hAnsi="Arial" w:cs="Arial"/>
                <w:i w:val="0"/>
                <w:sz w:val="22"/>
                <w:lang w:eastAsia="zh-CN"/>
              </w:rPr>
            </w:pPr>
            <w:r w:rsidRPr="002809B1">
              <w:rPr>
                <w:rFonts w:ascii="Arial" w:hAnsi="Arial" w:cs="Arial"/>
                <w:i w:val="0"/>
                <w:sz w:val="22"/>
              </w:rPr>
              <w:fldChar w:fldCharType="begin">
                <w:ffData>
                  <w:name w:val="Text4"/>
                  <w:enabled/>
                  <w:calcOnExit w:val="0"/>
                  <w:textInput/>
                </w:ffData>
              </w:fldChar>
            </w:r>
            <w:r w:rsidRPr="002809B1">
              <w:rPr>
                <w:rFonts w:ascii="Arial" w:hAnsi="Arial" w:cs="Arial"/>
                <w:i w:val="0"/>
                <w:sz w:val="22"/>
              </w:rPr>
              <w:instrText xml:space="preserve"> FORMTEXT </w:instrText>
            </w:r>
            <w:r w:rsidRPr="002809B1">
              <w:rPr>
                <w:rFonts w:ascii="Arial" w:hAnsi="Arial" w:cs="Arial"/>
                <w:i w:val="0"/>
                <w:sz w:val="22"/>
              </w:rPr>
            </w:r>
            <w:r w:rsidRPr="002809B1">
              <w:rPr>
                <w:rFonts w:ascii="Arial" w:hAnsi="Arial" w:cs="Arial"/>
                <w:i w:val="0"/>
                <w:sz w:val="22"/>
              </w:rPr>
              <w:fldChar w:fldCharType="separate"/>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Pr>
                <w:rFonts w:ascii="Arial" w:hAnsi="Arial" w:cs="Arial"/>
                <w:i w:val="0"/>
                <w:noProof/>
                <w:sz w:val="22"/>
              </w:rPr>
              <w:t> </w:t>
            </w:r>
            <w:r w:rsidRPr="002809B1">
              <w:rPr>
                <w:rFonts w:ascii="Arial" w:hAnsi="Arial" w:cs="Arial"/>
                <w:i w:val="0"/>
                <w:sz w:val="22"/>
              </w:rPr>
              <w:fldChar w:fldCharType="end"/>
            </w:r>
          </w:p>
        </w:tc>
      </w:tr>
      <w:tr w:rsidR="00957D84" w:rsidRPr="00C60308" w:rsidTr="007638C5">
        <w:trPr>
          <w:trHeight w:val="375"/>
        </w:trPr>
        <w:tc>
          <w:tcPr>
            <w:tcW w:w="5524" w:type="dxa"/>
            <w:shd w:val="clear" w:color="auto" w:fill="D9D9D9" w:themeFill="background1" w:themeFillShade="D9"/>
          </w:tcPr>
          <w:p w:rsidR="00957D84" w:rsidRPr="007638C5" w:rsidRDefault="007638C5" w:rsidP="00E37DBD">
            <w:pPr>
              <w:pStyle w:val="Notes"/>
              <w:rPr>
                <w:rFonts w:ascii="Arial" w:hAnsi="Arial" w:cs="Arial"/>
                <w:i w:val="0"/>
                <w:sz w:val="22"/>
                <w:lang w:eastAsia="zh-CN"/>
              </w:rPr>
            </w:pPr>
            <w:r w:rsidRPr="007638C5">
              <w:rPr>
                <w:rFonts w:ascii="Arial" w:hAnsi="Arial" w:cs="Arial" w:hint="eastAsia"/>
                <w:i w:val="0"/>
                <w:sz w:val="22"/>
                <w:lang w:eastAsia="zh-CN"/>
              </w:rPr>
              <w:t xml:space="preserve">G. Labor cost </w:t>
            </w:r>
          </w:p>
        </w:tc>
        <w:tc>
          <w:tcPr>
            <w:tcW w:w="3548" w:type="dxa"/>
            <w:shd w:val="clear" w:color="auto" w:fill="D9D9D9" w:themeFill="background1" w:themeFillShade="D9"/>
          </w:tcPr>
          <w:p w:rsidR="00957D84" w:rsidRDefault="00957D84" w:rsidP="00E37DBD">
            <w:pPr>
              <w:pStyle w:val="Notes"/>
              <w:rPr>
                <w:rFonts w:ascii="Arial" w:hAnsi="Arial" w:cs="Arial"/>
                <w:i w:val="0"/>
                <w:sz w:val="22"/>
                <w:lang w:eastAsia="zh-CN"/>
              </w:rPr>
            </w:pPr>
          </w:p>
        </w:tc>
      </w:tr>
      <w:tr w:rsidR="00957D84" w:rsidRPr="00C60308" w:rsidTr="00270F8A">
        <w:trPr>
          <w:trHeight w:val="375"/>
        </w:trPr>
        <w:tc>
          <w:tcPr>
            <w:tcW w:w="5524" w:type="dxa"/>
          </w:tcPr>
          <w:p w:rsidR="00957D84" w:rsidRPr="007638C5" w:rsidRDefault="007638C5" w:rsidP="00E63BA1">
            <w:pPr>
              <w:pStyle w:val="Notes"/>
              <w:spacing w:before="0" w:after="0"/>
              <w:rPr>
                <w:rFonts w:ascii="Arial" w:hAnsi="Arial" w:cs="Arial"/>
                <w:i w:val="0"/>
                <w:sz w:val="22"/>
                <w:lang w:eastAsia="zh-CN"/>
              </w:rPr>
            </w:pPr>
            <w:r w:rsidRPr="007638C5">
              <w:rPr>
                <w:rFonts w:ascii="Arial" w:hAnsi="Arial" w:cs="Arial" w:hint="eastAsia"/>
                <w:i w:val="0"/>
                <w:sz w:val="22"/>
                <w:lang w:eastAsia="zh-CN"/>
              </w:rPr>
              <w:t xml:space="preserve">G1. </w:t>
            </w:r>
            <w:r w:rsidR="001C3512">
              <w:rPr>
                <w:rFonts w:ascii="Arial" w:hAnsi="Arial" w:cs="Arial"/>
                <w:i w:val="0"/>
                <w:sz w:val="22"/>
                <w:lang w:eastAsia="zh-CN"/>
              </w:rPr>
              <w:t>Ph.D. students as research assistants</w:t>
            </w:r>
            <w:r w:rsidR="000F32B9">
              <w:rPr>
                <w:rFonts w:ascii="Arial" w:hAnsi="Arial" w:cs="Arial"/>
                <w:i w:val="0"/>
                <w:sz w:val="22"/>
                <w:lang w:eastAsia="zh-CN"/>
              </w:rPr>
              <w:t xml:space="preserve"> X 2</w:t>
            </w:r>
          </w:p>
        </w:tc>
        <w:tc>
          <w:tcPr>
            <w:tcW w:w="3548" w:type="dxa"/>
          </w:tcPr>
          <w:p w:rsidR="00957D84" w:rsidRDefault="001C3512" w:rsidP="008679DA">
            <w:pPr>
              <w:pStyle w:val="Notes"/>
              <w:spacing w:before="0" w:after="0"/>
              <w:rPr>
                <w:rFonts w:ascii="Arial" w:hAnsi="Arial" w:cs="Arial"/>
                <w:i w:val="0"/>
                <w:sz w:val="22"/>
                <w:lang w:eastAsia="zh-CN"/>
              </w:rPr>
            </w:pPr>
            <w:commentRangeStart w:id="17"/>
            <w:r>
              <w:rPr>
                <w:rFonts w:ascii="Arial" w:hAnsi="Arial" w:cs="Arial"/>
                <w:i w:val="0"/>
                <w:sz w:val="22"/>
                <w:lang w:eastAsia="zh-CN"/>
              </w:rPr>
              <w:t>3</w:t>
            </w:r>
            <w:r w:rsidR="00561296">
              <w:rPr>
                <w:rFonts w:ascii="Arial" w:hAnsi="Arial" w:cs="Arial"/>
                <w:i w:val="0"/>
                <w:sz w:val="22"/>
                <w:lang w:eastAsia="zh-CN"/>
              </w:rPr>
              <w:t>6</w:t>
            </w:r>
            <w:r>
              <w:rPr>
                <w:rFonts w:ascii="Arial" w:hAnsi="Arial" w:cs="Arial"/>
                <w:i w:val="0"/>
                <w:sz w:val="22"/>
                <w:lang w:eastAsia="zh-CN"/>
              </w:rPr>
              <w:t>,000</w:t>
            </w:r>
            <w:commentRangeEnd w:id="17"/>
            <w:r w:rsidR="00D42451">
              <w:rPr>
                <w:rStyle w:val="ae"/>
                <w:i w:val="0"/>
                <w:color w:val="auto"/>
                <w:kern w:val="2"/>
                <w:lang w:eastAsia="zh-CN"/>
              </w:rPr>
              <w:commentReference w:id="17"/>
            </w:r>
          </w:p>
        </w:tc>
      </w:tr>
      <w:tr w:rsidR="007638C5" w:rsidRPr="00C60308" w:rsidTr="007638C5">
        <w:trPr>
          <w:trHeight w:val="375"/>
        </w:trPr>
        <w:tc>
          <w:tcPr>
            <w:tcW w:w="5524" w:type="dxa"/>
            <w:tcBorders>
              <w:bottom w:val="single" w:sz="4" w:space="0" w:color="auto"/>
            </w:tcBorders>
          </w:tcPr>
          <w:p w:rsidR="007638C5" w:rsidRPr="007638C5" w:rsidRDefault="007638C5" w:rsidP="00E63BA1">
            <w:pPr>
              <w:pStyle w:val="Notes"/>
              <w:spacing w:before="0" w:after="0"/>
              <w:rPr>
                <w:rFonts w:ascii="Arial" w:hAnsi="Arial" w:cs="Arial"/>
                <w:i w:val="0"/>
                <w:sz w:val="22"/>
                <w:lang w:eastAsia="zh-CN"/>
              </w:rPr>
            </w:pPr>
            <w:r w:rsidRPr="007638C5">
              <w:rPr>
                <w:rFonts w:ascii="Arial" w:hAnsi="Arial" w:cs="Arial" w:hint="eastAsia"/>
                <w:i w:val="0"/>
                <w:sz w:val="22"/>
                <w:lang w:eastAsia="zh-CN"/>
              </w:rPr>
              <w:t xml:space="preserve">G2. </w:t>
            </w:r>
            <w:r w:rsidR="001C3512">
              <w:rPr>
                <w:rFonts w:ascii="Arial" w:hAnsi="Arial" w:cs="Arial"/>
                <w:i w:val="0"/>
                <w:sz w:val="22"/>
                <w:lang w:eastAsia="zh-CN"/>
              </w:rPr>
              <w:t>Master students as administrative assistant</w:t>
            </w:r>
            <w:r w:rsidR="000F32B9">
              <w:rPr>
                <w:rFonts w:ascii="Arial" w:hAnsi="Arial" w:cs="Arial"/>
                <w:i w:val="0"/>
                <w:sz w:val="22"/>
                <w:lang w:eastAsia="zh-CN"/>
              </w:rPr>
              <w:t xml:space="preserve"> X 1</w:t>
            </w:r>
          </w:p>
        </w:tc>
        <w:tc>
          <w:tcPr>
            <w:tcW w:w="3548" w:type="dxa"/>
            <w:tcBorders>
              <w:bottom w:val="single" w:sz="4" w:space="0" w:color="auto"/>
            </w:tcBorders>
          </w:tcPr>
          <w:p w:rsidR="007638C5" w:rsidRDefault="001C3512" w:rsidP="008679DA">
            <w:pPr>
              <w:pStyle w:val="Notes"/>
              <w:spacing w:before="0" w:after="0"/>
              <w:rPr>
                <w:rFonts w:ascii="Arial" w:hAnsi="Arial" w:cs="Arial"/>
                <w:i w:val="0"/>
                <w:sz w:val="22"/>
                <w:lang w:eastAsia="zh-CN"/>
              </w:rPr>
            </w:pPr>
            <w:commentRangeStart w:id="18"/>
            <w:commentRangeStart w:id="19"/>
            <w:r>
              <w:rPr>
                <w:rFonts w:ascii="Arial" w:hAnsi="Arial" w:cs="Arial"/>
                <w:i w:val="0"/>
                <w:sz w:val="22"/>
                <w:lang w:eastAsia="zh-CN"/>
              </w:rPr>
              <w:t>1</w:t>
            </w:r>
            <w:r w:rsidR="008679DA">
              <w:rPr>
                <w:rFonts w:ascii="Arial" w:hAnsi="Arial" w:cs="Arial"/>
                <w:i w:val="0"/>
                <w:sz w:val="22"/>
                <w:lang w:eastAsia="zh-CN"/>
              </w:rPr>
              <w:t>5</w:t>
            </w:r>
            <w:r>
              <w:rPr>
                <w:rFonts w:ascii="Arial" w:hAnsi="Arial" w:cs="Arial"/>
                <w:i w:val="0"/>
                <w:sz w:val="22"/>
                <w:lang w:eastAsia="zh-CN"/>
              </w:rPr>
              <w:t>,000</w:t>
            </w:r>
            <w:commentRangeEnd w:id="18"/>
            <w:r w:rsidR="00D42451">
              <w:rPr>
                <w:rStyle w:val="ae"/>
                <w:i w:val="0"/>
                <w:color w:val="auto"/>
                <w:kern w:val="2"/>
                <w:lang w:eastAsia="zh-CN"/>
              </w:rPr>
              <w:commentReference w:id="18"/>
            </w:r>
            <w:commentRangeEnd w:id="19"/>
            <w:r w:rsidR="00D42451">
              <w:rPr>
                <w:rStyle w:val="ae"/>
                <w:i w:val="0"/>
                <w:color w:val="auto"/>
                <w:kern w:val="2"/>
                <w:lang w:eastAsia="zh-CN"/>
              </w:rPr>
              <w:commentReference w:id="19"/>
            </w:r>
          </w:p>
        </w:tc>
      </w:tr>
      <w:tr w:rsidR="007638C5" w:rsidRPr="00C60308" w:rsidTr="007638C5">
        <w:trPr>
          <w:trHeight w:val="375"/>
        </w:trPr>
        <w:tc>
          <w:tcPr>
            <w:tcW w:w="5524" w:type="dxa"/>
            <w:shd w:val="clear" w:color="auto" w:fill="D9D9D9" w:themeFill="background1" w:themeFillShade="D9"/>
          </w:tcPr>
          <w:p w:rsidR="007638C5" w:rsidRPr="007638C5" w:rsidRDefault="007638C5" w:rsidP="00E37DBD">
            <w:pPr>
              <w:pStyle w:val="Notes"/>
              <w:rPr>
                <w:rFonts w:ascii="Arial" w:hAnsi="Arial" w:cs="Arial"/>
                <w:i w:val="0"/>
                <w:sz w:val="22"/>
                <w:lang w:eastAsia="zh-CN"/>
              </w:rPr>
            </w:pPr>
            <w:r w:rsidRPr="007638C5">
              <w:rPr>
                <w:rFonts w:ascii="Arial" w:hAnsi="Arial" w:cs="Arial" w:hint="eastAsia"/>
                <w:i w:val="0"/>
                <w:sz w:val="22"/>
                <w:lang w:eastAsia="zh-CN"/>
              </w:rPr>
              <w:t xml:space="preserve">H. </w:t>
            </w:r>
            <w:r w:rsidRPr="007638C5">
              <w:rPr>
                <w:rFonts w:ascii="Arial" w:hAnsi="Arial" w:cs="Arial"/>
                <w:i w:val="0"/>
                <w:sz w:val="22"/>
                <w:lang w:eastAsia="zh-CN"/>
              </w:rPr>
              <w:t>Miscellaneous</w:t>
            </w:r>
            <w:r w:rsidRPr="007638C5">
              <w:rPr>
                <w:rFonts w:ascii="Arial" w:hAnsi="Arial" w:cs="Arial" w:hint="eastAsia"/>
                <w:i w:val="0"/>
                <w:sz w:val="22"/>
                <w:lang w:eastAsia="zh-CN"/>
              </w:rPr>
              <w:t xml:space="preserve"> </w:t>
            </w:r>
          </w:p>
        </w:tc>
        <w:tc>
          <w:tcPr>
            <w:tcW w:w="3548" w:type="dxa"/>
            <w:shd w:val="clear" w:color="auto" w:fill="D9D9D9" w:themeFill="background1" w:themeFillShade="D9"/>
          </w:tcPr>
          <w:p w:rsidR="007638C5" w:rsidRDefault="007638C5" w:rsidP="00E37DBD">
            <w:pPr>
              <w:pStyle w:val="Notes"/>
              <w:rPr>
                <w:rFonts w:ascii="Arial" w:hAnsi="Arial" w:cs="Arial"/>
                <w:i w:val="0"/>
                <w:sz w:val="22"/>
                <w:lang w:eastAsia="zh-CN"/>
              </w:rPr>
            </w:pPr>
          </w:p>
        </w:tc>
      </w:tr>
      <w:tr w:rsidR="007638C5" w:rsidRPr="00C60308" w:rsidTr="00270F8A">
        <w:trPr>
          <w:trHeight w:val="375"/>
        </w:trPr>
        <w:tc>
          <w:tcPr>
            <w:tcW w:w="5524" w:type="dxa"/>
          </w:tcPr>
          <w:p w:rsidR="007638C5" w:rsidRPr="007638C5" w:rsidRDefault="00B32018" w:rsidP="00E63BA1">
            <w:pPr>
              <w:pStyle w:val="Notes"/>
              <w:spacing w:before="0" w:after="0"/>
              <w:rPr>
                <w:rFonts w:ascii="Arial" w:hAnsi="Arial" w:cs="Arial"/>
                <w:i w:val="0"/>
                <w:sz w:val="22"/>
                <w:lang w:eastAsia="zh-CN"/>
              </w:rPr>
            </w:pPr>
            <w:r>
              <w:rPr>
                <w:rFonts w:ascii="Arial" w:hAnsi="Arial" w:cs="Arial" w:hint="eastAsia"/>
                <w:i w:val="0"/>
                <w:sz w:val="22"/>
                <w:lang w:eastAsia="zh-CN"/>
              </w:rPr>
              <w:t xml:space="preserve">H1. </w:t>
            </w:r>
            <w:r w:rsidR="00094A7E" w:rsidRPr="00094A7E">
              <w:rPr>
                <w:rFonts w:ascii="Arial" w:hAnsi="Arial" w:cs="Arial"/>
                <w:i w:val="0"/>
                <w:sz w:val="22"/>
                <w:lang w:eastAsia="zh-CN"/>
              </w:rPr>
              <w:t>Lunch meetings for research group discussions</w:t>
            </w:r>
          </w:p>
        </w:tc>
        <w:tc>
          <w:tcPr>
            <w:tcW w:w="3548" w:type="dxa"/>
          </w:tcPr>
          <w:p w:rsidR="007638C5" w:rsidRDefault="008679DA" w:rsidP="00956081">
            <w:pPr>
              <w:pStyle w:val="Notes"/>
              <w:spacing w:before="0" w:after="0"/>
              <w:rPr>
                <w:rFonts w:ascii="Arial" w:hAnsi="Arial" w:cs="Arial"/>
                <w:i w:val="0"/>
                <w:sz w:val="22"/>
                <w:lang w:eastAsia="zh-CN"/>
              </w:rPr>
            </w:pPr>
            <w:r>
              <w:rPr>
                <w:rFonts w:ascii="Arial" w:hAnsi="Arial" w:cs="Arial"/>
                <w:i w:val="0"/>
                <w:sz w:val="22"/>
                <w:lang w:eastAsia="zh-CN"/>
              </w:rPr>
              <w:t>3</w:t>
            </w:r>
            <w:r w:rsidR="00B571C3">
              <w:rPr>
                <w:rFonts w:ascii="Arial" w:hAnsi="Arial" w:cs="Arial" w:hint="eastAsia"/>
                <w:i w:val="0"/>
                <w:sz w:val="22"/>
                <w:lang w:eastAsia="zh-CN"/>
              </w:rPr>
              <w:t>,</w:t>
            </w:r>
            <w:r w:rsidR="00B571C3">
              <w:rPr>
                <w:rFonts w:ascii="Arial" w:hAnsi="Arial" w:cs="Arial"/>
                <w:i w:val="0"/>
                <w:sz w:val="22"/>
                <w:lang w:eastAsia="zh-CN"/>
              </w:rPr>
              <w:t>000</w:t>
            </w:r>
            <w:r w:rsidR="000119A3">
              <w:rPr>
                <w:rFonts w:ascii="Arial" w:hAnsi="Arial" w:cs="Arial"/>
                <w:i w:val="0"/>
                <w:sz w:val="22"/>
                <w:lang w:eastAsia="zh-CN"/>
              </w:rPr>
              <w:t xml:space="preserve"> </w:t>
            </w:r>
          </w:p>
        </w:tc>
      </w:tr>
      <w:tr w:rsidR="007638C5" w:rsidRPr="00C60308" w:rsidTr="00270F8A">
        <w:trPr>
          <w:trHeight w:val="375"/>
        </w:trPr>
        <w:tc>
          <w:tcPr>
            <w:tcW w:w="5524" w:type="dxa"/>
          </w:tcPr>
          <w:p w:rsidR="007638C5" w:rsidRPr="007638C5" w:rsidRDefault="007638C5" w:rsidP="000F32B9">
            <w:pPr>
              <w:pStyle w:val="Notes"/>
              <w:spacing w:before="0" w:after="0"/>
              <w:rPr>
                <w:rFonts w:ascii="Arial" w:hAnsi="Arial" w:cs="Arial"/>
                <w:i w:val="0"/>
                <w:sz w:val="22"/>
                <w:lang w:eastAsia="zh-CN"/>
              </w:rPr>
            </w:pPr>
            <w:r>
              <w:rPr>
                <w:rFonts w:ascii="Arial" w:hAnsi="Arial" w:cs="Arial" w:hint="eastAsia"/>
                <w:i w:val="0"/>
                <w:sz w:val="22"/>
                <w:lang w:eastAsia="zh-CN"/>
              </w:rPr>
              <w:t xml:space="preserve">H2. </w:t>
            </w:r>
          </w:p>
        </w:tc>
        <w:tc>
          <w:tcPr>
            <w:tcW w:w="3548" w:type="dxa"/>
          </w:tcPr>
          <w:p w:rsidR="007638C5" w:rsidRDefault="007638C5" w:rsidP="00E63BA1">
            <w:pPr>
              <w:pStyle w:val="Notes"/>
              <w:spacing w:before="0" w:after="0"/>
              <w:rPr>
                <w:rFonts w:ascii="Arial" w:hAnsi="Arial" w:cs="Arial"/>
                <w:i w:val="0"/>
                <w:sz w:val="22"/>
                <w:lang w:eastAsia="zh-CN"/>
              </w:rPr>
            </w:pPr>
          </w:p>
        </w:tc>
      </w:tr>
      <w:tr w:rsidR="00270F8A" w:rsidRPr="00C60308" w:rsidTr="00270F8A">
        <w:trPr>
          <w:trHeight w:val="405"/>
        </w:trPr>
        <w:tc>
          <w:tcPr>
            <w:tcW w:w="5524" w:type="dxa"/>
          </w:tcPr>
          <w:p w:rsidR="00270F8A" w:rsidRDefault="00270F8A" w:rsidP="00E37DBD">
            <w:pPr>
              <w:pStyle w:val="Notes"/>
              <w:ind w:right="110"/>
              <w:jc w:val="right"/>
              <w:rPr>
                <w:rFonts w:ascii="Arial" w:hAnsi="Arial" w:cs="Arial"/>
                <w:b/>
                <w:i w:val="0"/>
                <w:sz w:val="22"/>
                <w:lang w:eastAsia="zh-CN"/>
              </w:rPr>
            </w:pPr>
            <w:r w:rsidRPr="00621FE3">
              <w:rPr>
                <w:rFonts w:ascii="Arial" w:hAnsi="Arial" w:cs="Arial"/>
                <w:b/>
                <w:i w:val="0"/>
                <w:sz w:val="22"/>
                <w:lang w:eastAsia="zh-CN"/>
              </w:rPr>
              <w:t>Total amount:</w:t>
            </w:r>
          </w:p>
        </w:tc>
        <w:tc>
          <w:tcPr>
            <w:tcW w:w="3548" w:type="dxa"/>
          </w:tcPr>
          <w:p w:rsidR="00270F8A" w:rsidRPr="00381701" w:rsidRDefault="00474941" w:rsidP="00E37DBD">
            <w:pPr>
              <w:pStyle w:val="Notes"/>
              <w:rPr>
                <w:rFonts w:ascii="Arial" w:hAnsi="Arial" w:cs="Arial"/>
                <w:b/>
                <w:i w:val="0"/>
                <w:sz w:val="22"/>
                <w:lang w:eastAsia="zh-CN"/>
              </w:rPr>
            </w:pPr>
            <w:commentRangeStart w:id="20"/>
            <w:r w:rsidRPr="00381701">
              <w:rPr>
                <w:rFonts w:ascii="Arial" w:hAnsi="Arial" w:cs="Arial"/>
                <w:b/>
                <w:i w:val="0"/>
                <w:sz w:val="22"/>
                <w:lang w:eastAsia="zh-CN"/>
              </w:rPr>
              <w:t>100,000</w:t>
            </w:r>
            <w:commentRangeEnd w:id="20"/>
            <w:r w:rsidR="00F45D8F">
              <w:rPr>
                <w:rStyle w:val="ae"/>
                <w:i w:val="0"/>
                <w:color w:val="auto"/>
                <w:kern w:val="2"/>
                <w:lang w:eastAsia="zh-CN"/>
              </w:rPr>
              <w:commentReference w:id="20"/>
            </w:r>
          </w:p>
        </w:tc>
      </w:tr>
    </w:tbl>
    <w:p w:rsidR="00DD48C9" w:rsidRDefault="00DD48C9" w:rsidP="00DD48C9">
      <w:pPr>
        <w:pStyle w:val="Notes"/>
        <w:jc w:val="both"/>
        <w:rPr>
          <w:rFonts w:ascii="Arial" w:hAnsi="Arial" w:cs="Arial"/>
          <w:i w:val="0"/>
          <w:sz w:val="22"/>
          <w:u w:val="single"/>
          <w:lang w:eastAsia="zh-CN"/>
        </w:rPr>
      </w:pPr>
      <w:r>
        <w:rPr>
          <w:rFonts w:ascii="Arial" w:hAnsi="Arial" w:cs="Arial"/>
          <w:b/>
          <w:i w:val="0"/>
          <w:sz w:val="22"/>
          <w:u w:val="single"/>
          <w:lang w:eastAsia="zh-CN"/>
        </w:rPr>
        <w:t>J</w:t>
      </w:r>
      <w:r w:rsidRPr="002809B1">
        <w:rPr>
          <w:rFonts w:ascii="Arial" w:hAnsi="Arial" w:cs="Arial"/>
          <w:b/>
          <w:i w:val="0"/>
          <w:sz w:val="22"/>
          <w:u w:val="single"/>
          <w:lang w:eastAsia="zh-CN"/>
        </w:rPr>
        <w:t xml:space="preserve">ustification: </w:t>
      </w:r>
      <w:r>
        <w:rPr>
          <w:rFonts w:ascii="Arial" w:hAnsi="Arial" w:cs="Arial"/>
          <w:b/>
          <w:i w:val="0"/>
          <w:u w:val="single"/>
          <w:lang w:eastAsia="zh-CN"/>
        </w:rPr>
        <w:t>Explain in detail why the item</w:t>
      </w:r>
      <w:r w:rsidRPr="00C65722">
        <w:rPr>
          <w:rFonts w:ascii="Arial" w:hAnsi="Arial" w:cs="Arial"/>
          <w:b/>
          <w:i w:val="0"/>
          <w:u w:val="single"/>
          <w:lang w:eastAsia="zh-CN"/>
        </w:rPr>
        <w:t xml:space="preserve">s listed in the </w:t>
      </w:r>
      <w:r w:rsidR="009816A8">
        <w:rPr>
          <w:rFonts w:ascii="Arial" w:hAnsi="Arial" w:cs="Arial"/>
          <w:b/>
          <w:i w:val="0"/>
          <w:u w:val="single"/>
          <w:lang w:eastAsia="zh-CN"/>
        </w:rPr>
        <w:t>t</w:t>
      </w:r>
      <w:r w:rsidRPr="00C65722">
        <w:rPr>
          <w:rFonts w:ascii="Arial" w:hAnsi="Arial" w:cs="Arial"/>
          <w:b/>
          <w:i w:val="0"/>
          <w:u w:val="single"/>
          <w:lang w:eastAsia="zh-CN"/>
        </w:rPr>
        <w:t xml:space="preserve">able above are needed and cannot be covered by other </w:t>
      </w:r>
      <w:r w:rsidR="009816A8">
        <w:rPr>
          <w:rFonts w:ascii="Arial" w:hAnsi="Arial" w:cs="Arial"/>
          <w:b/>
          <w:i w:val="0"/>
          <w:u w:val="single"/>
          <w:lang w:eastAsia="zh-CN"/>
        </w:rPr>
        <w:t xml:space="preserve">funding </w:t>
      </w:r>
      <w:r w:rsidRPr="00C65722">
        <w:rPr>
          <w:rFonts w:ascii="Arial" w:hAnsi="Arial" w:cs="Arial"/>
          <w:b/>
          <w:i w:val="0"/>
          <w:u w:val="single"/>
          <w:lang w:eastAsia="zh-CN"/>
        </w:rPr>
        <w:t>sourc</w:t>
      </w:r>
      <w:r w:rsidRPr="00C950C0">
        <w:rPr>
          <w:rFonts w:ascii="Arial" w:hAnsi="Arial" w:cs="Arial"/>
          <w:b/>
          <w:i w:val="0"/>
          <w:color w:val="auto"/>
          <w:u w:val="single"/>
          <w:lang w:eastAsia="zh-CN"/>
        </w:rPr>
        <w:t>es</w:t>
      </w:r>
      <w:r w:rsidR="00493D78" w:rsidRPr="00C950C0">
        <w:rPr>
          <w:rFonts w:ascii="Arial" w:hAnsi="Arial" w:cs="Arial" w:hint="eastAsia"/>
          <w:b/>
          <w:i w:val="0"/>
          <w:color w:val="auto"/>
          <w:u w:val="single"/>
          <w:lang w:eastAsia="zh-CN"/>
        </w:rPr>
        <w:t xml:space="preserve">, may including but not limited to the justification of the equipment, the expense standard of the travel, </w:t>
      </w:r>
      <w:r w:rsidR="00493D78" w:rsidRPr="00C950C0">
        <w:rPr>
          <w:rFonts w:ascii="Arial" w:hAnsi="Arial" w:cs="Arial"/>
          <w:b/>
          <w:i w:val="0"/>
          <w:color w:val="auto"/>
          <w:u w:val="single"/>
          <w:lang w:eastAsia="zh-CN"/>
        </w:rPr>
        <w:t>the</w:t>
      </w:r>
      <w:r w:rsidR="00493D78" w:rsidRPr="00C950C0">
        <w:rPr>
          <w:rFonts w:ascii="Arial" w:hAnsi="Arial" w:cs="Arial" w:hint="eastAsia"/>
          <w:b/>
          <w:i w:val="0"/>
          <w:color w:val="auto"/>
          <w:u w:val="single"/>
          <w:lang w:eastAsia="zh-CN"/>
        </w:rPr>
        <w:t xml:space="preserve"> </w:t>
      </w:r>
      <w:r w:rsidR="00493D78" w:rsidRPr="00C950C0">
        <w:rPr>
          <w:rFonts w:ascii="Arial" w:hAnsi="Arial" w:cs="Arial"/>
          <w:b/>
          <w:i w:val="0"/>
          <w:color w:val="auto"/>
          <w:u w:val="single"/>
          <w:lang w:eastAsia="zh-CN"/>
        </w:rPr>
        <w:t>calculation</w:t>
      </w:r>
      <w:r w:rsidR="00493D78" w:rsidRPr="00C950C0">
        <w:rPr>
          <w:rFonts w:ascii="Arial" w:hAnsi="Arial" w:cs="Arial" w:hint="eastAsia"/>
          <w:b/>
          <w:i w:val="0"/>
          <w:color w:val="auto"/>
          <w:u w:val="single"/>
          <w:lang w:eastAsia="zh-CN"/>
        </w:rPr>
        <w:t xml:space="preserve"> basis of the labor cost</w:t>
      </w:r>
      <w:r w:rsidR="002038FB">
        <w:rPr>
          <w:rFonts w:ascii="Arial" w:hAnsi="Arial" w:cs="Arial"/>
          <w:b/>
          <w:i w:val="0"/>
          <w:color w:val="auto"/>
          <w:u w:val="single"/>
          <w:lang w:eastAsia="zh-CN"/>
        </w:rPr>
        <w:t>,</w:t>
      </w:r>
      <w:r w:rsidR="00C950C0" w:rsidRPr="00C950C0">
        <w:rPr>
          <w:rFonts w:ascii="Arial" w:hAnsi="Arial" w:cs="Arial"/>
          <w:b/>
          <w:i w:val="0"/>
          <w:color w:val="auto"/>
          <w:u w:val="single"/>
          <w:lang w:eastAsia="zh-CN"/>
        </w:rPr>
        <w:t xml:space="preserve"> etc.</w:t>
      </w:r>
      <w:r w:rsidR="00493D78" w:rsidRPr="00C950C0">
        <w:rPr>
          <w:rFonts w:ascii="Arial" w:hAnsi="Arial" w:cs="Arial" w:hint="eastAsia"/>
          <w:b/>
          <w:i w:val="0"/>
          <w:color w:val="auto"/>
          <w:u w:val="single"/>
          <w:lang w:eastAsia="zh-CN"/>
        </w:rPr>
        <w:t xml:space="preserve"> </w:t>
      </w:r>
      <w:r w:rsidRPr="00C65722">
        <w:rPr>
          <w:rFonts w:ascii="Arial" w:hAnsi="Arial" w:cs="Arial"/>
          <w:i w:val="0"/>
          <w:u w:val="single"/>
          <w:lang w:eastAsia="zh-CN"/>
        </w:rPr>
        <w:t>(Please refer to budget categories in the Table)</w:t>
      </w:r>
      <w:r w:rsidRPr="002809B1">
        <w:rPr>
          <w:rFonts w:ascii="Arial" w:hAnsi="Arial" w:cs="Arial"/>
          <w:i w:val="0"/>
          <w:sz w:val="22"/>
          <w:u w:val="single"/>
          <w:lang w:eastAsia="zh-CN"/>
        </w:rPr>
        <w:t>.</w:t>
      </w:r>
    </w:p>
    <w:p w:rsidR="000119A3" w:rsidRPr="000119A3" w:rsidRDefault="000119A3" w:rsidP="00DD48C9">
      <w:pPr>
        <w:pStyle w:val="Notes"/>
        <w:jc w:val="both"/>
        <w:rPr>
          <w:rFonts w:ascii="Arial" w:hAnsi="Arial" w:cs="Arial"/>
          <w:color w:val="000000" w:themeColor="text1"/>
          <w:sz w:val="22"/>
          <w:lang w:eastAsia="zh-CN"/>
        </w:rPr>
      </w:pPr>
      <w:r>
        <w:rPr>
          <w:rFonts w:ascii="Arial" w:hAnsi="Arial" w:cs="Arial"/>
          <w:color w:val="000000" w:themeColor="text1"/>
          <w:sz w:val="22"/>
          <w:lang w:eastAsia="zh-CN"/>
        </w:rPr>
        <w:t>*</w:t>
      </w:r>
      <w:r w:rsidRPr="000119A3">
        <w:rPr>
          <w:rFonts w:ascii="Arial" w:hAnsi="Arial" w:cs="Arial"/>
          <w:color w:val="000000" w:themeColor="text1"/>
          <w:sz w:val="22"/>
          <w:lang w:eastAsia="zh-CN"/>
        </w:rPr>
        <w:t xml:space="preserve">Because the PI has no other ongoing project with funding. </w:t>
      </w:r>
    </w:p>
    <w:p w:rsidR="00DD48C9" w:rsidRPr="00C60308" w:rsidRDefault="00DD48C9" w:rsidP="00DD48C9">
      <w:pPr>
        <w:pStyle w:val="Notes"/>
        <w:numPr>
          <w:ilvl w:val="0"/>
          <w:numId w:val="16"/>
        </w:numPr>
        <w:rPr>
          <w:rFonts w:ascii="Arial" w:hAnsi="Arial" w:cs="Arial"/>
          <w:b/>
          <w:i w:val="0"/>
          <w:sz w:val="22"/>
          <w:u w:val="single"/>
          <w:lang w:eastAsia="zh-CN"/>
        </w:rPr>
      </w:pPr>
      <w:r w:rsidRPr="00C60308">
        <w:rPr>
          <w:rFonts w:ascii="Arial" w:hAnsi="Arial" w:cs="Arial"/>
          <w:i w:val="0"/>
          <w:sz w:val="22"/>
        </w:rPr>
        <w:t>Equipment</w:t>
      </w:r>
    </w:p>
    <w:p w:rsidR="00DD48C9" w:rsidRPr="00C60308" w:rsidRDefault="00DD48C9" w:rsidP="002C0EAB">
      <w:pPr>
        <w:pStyle w:val="Notes"/>
        <w:ind w:left="720"/>
        <w:rPr>
          <w:rFonts w:ascii="Arial" w:hAnsi="Arial" w:cs="Arial"/>
          <w:i w:val="0"/>
          <w:sz w:val="22"/>
        </w:rPr>
      </w:pPr>
      <w:r w:rsidRPr="00C60308">
        <w:rPr>
          <w:rFonts w:ascii="Arial" w:hAnsi="Arial" w:cs="Arial"/>
          <w:i w:val="0"/>
          <w:sz w:val="22"/>
          <w:lang w:eastAsia="zh-CN"/>
        </w:rPr>
        <w:t xml:space="preserve">A1. </w:t>
      </w:r>
    </w:p>
    <w:p w:rsidR="00DD48C9" w:rsidRPr="00C60308" w:rsidRDefault="00DD48C9" w:rsidP="00DD48C9">
      <w:pPr>
        <w:pStyle w:val="Notes"/>
        <w:ind w:left="720"/>
        <w:rPr>
          <w:rFonts w:ascii="Arial" w:hAnsi="Arial" w:cs="Arial"/>
          <w:b/>
          <w:i w:val="0"/>
          <w:sz w:val="22"/>
          <w:u w:val="single"/>
          <w:lang w:eastAsia="zh-CN"/>
        </w:rPr>
      </w:pPr>
      <w:r w:rsidRPr="00C60308">
        <w:rPr>
          <w:rFonts w:ascii="Arial" w:hAnsi="Arial" w:cs="Arial"/>
          <w:i w:val="0"/>
          <w:sz w:val="22"/>
          <w:lang w:eastAsia="zh-CN"/>
        </w:rPr>
        <w:t>A2.</w:t>
      </w:r>
      <w:r w:rsidRPr="00C60308">
        <w:rPr>
          <w:rFonts w:ascii="Arial" w:hAnsi="Arial" w:cs="Arial"/>
          <w:b/>
          <w:i w:val="0"/>
          <w:sz w:val="22"/>
          <w:lang w:eastAsia="zh-CN"/>
        </w:rPr>
        <w:t xml:space="preserve"> </w:t>
      </w:r>
    </w:p>
    <w:p w:rsidR="00DD48C9" w:rsidRPr="00C60308" w:rsidRDefault="00DD48C9" w:rsidP="00DD48C9">
      <w:pPr>
        <w:pStyle w:val="Notes"/>
        <w:numPr>
          <w:ilvl w:val="0"/>
          <w:numId w:val="16"/>
        </w:numPr>
        <w:rPr>
          <w:rFonts w:ascii="Arial" w:hAnsi="Arial" w:cs="Arial"/>
          <w:b/>
          <w:i w:val="0"/>
          <w:sz w:val="22"/>
          <w:u w:val="single"/>
          <w:lang w:eastAsia="zh-CN"/>
        </w:rPr>
      </w:pPr>
      <w:r w:rsidRPr="00C60308">
        <w:rPr>
          <w:rFonts w:ascii="Arial" w:hAnsi="Arial" w:cs="Arial"/>
          <w:i w:val="0"/>
          <w:sz w:val="22"/>
        </w:rPr>
        <w:t>Consumables</w:t>
      </w:r>
    </w:p>
    <w:p w:rsidR="00DD48C9" w:rsidRPr="00C60308" w:rsidRDefault="00DD48C9" w:rsidP="00DD48C9">
      <w:pPr>
        <w:pStyle w:val="Notes"/>
        <w:ind w:left="720"/>
        <w:rPr>
          <w:rFonts w:ascii="Arial" w:hAnsi="Arial" w:cs="Arial"/>
          <w:i w:val="0"/>
          <w:sz w:val="22"/>
        </w:rPr>
      </w:pPr>
      <w:r w:rsidRPr="00C60308">
        <w:rPr>
          <w:rFonts w:ascii="Arial" w:hAnsi="Arial" w:cs="Arial"/>
          <w:i w:val="0"/>
          <w:sz w:val="22"/>
        </w:rPr>
        <w:t xml:space="preserve">B1. </w:t>
      </w:r>
      <w:r w:rsidRPr="00C60308">
        <w:rPr>
          <w:rFonts w:ascii="Arial" w:hAnsi="Arial" w:cs="Arial"/>
          <w:i w:val="0"/>
          <w:sz w:val="22"/>
        </w:rPr>
        <w:fldChar w:fldCharType="begin">
          <w:ffData>
            <w:name w:val=""/>
            <w:enabled/>
            <w:calcOnExit w:val="0"/>
            <w:statusText w:type="text" w:val="Please write your abstract here!"/>
            <w:textInput/>
          </w:ffData>
        </w:fldChar>
      </w:r>
      <w:r w:rsidRPr="00C60308">
        <w:rPr>
          <w:rFonts w:ascii="Arial" w:hAnsi="Arial" w:cs="Arial"/>
          <w:i w:val="0"/>
          <w:sz w:val="22"/>
        </w:rPr>
        <w:instrText xml:space="preserve"> FORMTEXT </w:instrText>
      </w:r>
      <w:r w:rsidRPr="00C60308">
        <w:rPr>
          <w:rFonts w:ascii="Arial" w:hAnsi="Arial" w:cs="Arial"/>
          <w:i w:val="0"/>
          <w:sz w:val="22"/>
        </w:rPr>
      </w:r>
      <w:r w:rsidRPr="00C60308">
        <w:rPr>
          <w:rFonts w:ascii="Arial" w:hAnsi="Arial" w:cs="Arial"/>
          <w:i w:val="0"/>
          <w:sz w:val="22"/>
        </w:rPr>
        <w:fldChar w:fldCharType="separate"/>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sz w:val="22"/>
        </w:rPr>
        <w:fldChar w:fldCharType="end"/>
      </w:r>
    </w:p>
    <w:p w:rsidR="00DD48C9" w:rsidRPr="00C60308" w:rsidRDefault="00DD48C9" w:rsidP="00DD48C9">
      <w:pPr>
        <w:pStyle w:val="Notes"/>
        <w:ind w:left="720"/>
        <w:rPr>
          <w:rFonts w:ascii="Arial" w:hAnsi="Arial" w:cs="Arial"/>
          <w:b/>
          <w:i w:val="0"/>
          <w:sz w:val="22"/>
          <w:u w:val="single"/>
          <w:lang w:eastAsia="zh-CN"/>
        </w:rPr>
      </w:pPr>
      <w:r w:rsidRPr="00C60308">
        <w:rPr>
          <w:rFonts w:ascii="Arial" w:hAnsi="Arial" w:cs="Arial"/>
          <w:i w:val="0"/>
          <w:sz w:val="22"/>
        </w:rPr>
        <w:t xml:space="preserve">B2. </w:t>
      </w:r>
      <w:r w:rsidRPr="00C60308">
        <w:rPr>
          <w:rFonts w:ascii="Arial" w:hAnsi="Arial" w:cs="Arial"/>
          <w:i w:val="0"/>
          <w:sz w:val="22"/>
        </w:rPr>
        <w:fldChar w:fldCharType="begin">
          <w:ffData>
            <w:name w:val=""/>
            <w:enabled/>
            <w:calcOnExit w:val="0"/>
            <w:statusText w:type="text" w:val="Please write your abstract here!"/>
            <w:textInput/>
          </w:ffData>
        </w:fldChar>
      </w:r>
      <w:r w:rsidRPr="00C60308">
        <w:rPr>
          <w:rFonts w:ascii="Arial" w:hAnsi="Arial" w:cs="Arial"/>
          <w:i w:val="0"/>
          <w:sz w:val="22"/>
        </w:rPr>
        <w:instrText xml:space="preserve"> FORMTEXT </w:instrText>
      </w:r>
      <w:r w:rsidRPr="00C60308">
        <w:rPr>
          <w:rFonts w:ascii="Arial" w:hAnsi="Arial" w:cs="Arial"/>
          <w:i w:val="0"/>
          <w:sz w:val="22"/>
        </w:rPr>
      </w:r>
      <w:r w:rsidRPr="00C60308">
        <w:rPr>
          <w:rFonts w:ascii="Arial" w:hAnsi="Arial" w:cs="Arial"/>
          <w:i w:val="0"/>
          <w:sz w:val="22"/>
        </w:rPr>
        <w:fldChar w:fldCharType="separate"/>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sz w:val="22"/>
        </w:rPr>
        <w:fldChar w:fldCharType="end"/>
      </w:r>
    </w:p>
    <w:p w:rsidR="00DD48C9" w:rsidRPr="00C60308" w:rsidRDefault="00723F5E" w:rsidP="00DD48C9">
      <w:pPr>
        <w:pStyle w:val="Notes"/>
        <w:numPr>
          <w:ilvl w:val="0"/>
          <w:numId w:val="16"/>
        </w:numPr>
        <w:rPr>
          <w:rFonts w:ascii="Arial" w:hAnsi="Arial" w:cs="Arial"/>
          <w:b/>
          <w:i w:val="0"/>
          <w:sz w:val="22"/>
          <w:u w:val="single"/>
          <w:lang w:eastAsia="zh-CN"/>
        </w:rPr>
      </w:pPr>
      <w:r>
        <w:rPr>
          <w:rFonts w:ascii="Arial" w:hAnsi="Arial" w:cs="Arial" w:hint="eastAsia"/>
          <w:i w:val="0"/>
          <w:sz w:val="22"/>
          <w:lang w:eastAsia="zh-CN"/>
        </w:rPr>
        <w:t xml:space="preserve">Test/calculation/analysis </w:t>
      </w:r>
    </w:p>
    <w:p w:rsidR="00DD48C9" w:rsidRPr="00C60308" w:rsidRDefault="00DD48C9" w:rsidP="00DD48C9">
      <w:pPr>
        <w:pStyle w:val="Notes"/>
        <w:ind w:left="720"/>
        <w:rPr>
          <w:rFonts w:ascii="Arial" w:hAnsi="Arial" w:cs="Arial"/>
          <w:i w:val="0"/>
          <w:sz w:val="22"/>
          <w:lang w:eastAsia="zh-CN"/>
        </w:rPr>
      </w:pPr>
      <w:r w:rsidRPr="00C60308">
        <w:rPr>
          <w:rFonts w:ascii="Arial" w:hAnsi="Arial" w:cs="Arial"/>
          <w:i w:val="0"/>
          <w:sz w:val="22"/>
          <w:lang w:eastAsia="zh-CN"/>
        </w:rPr>
        <w:t xml:space="preserve">C1. </w:t>
      </w:r>
      <w:r w:rsidR="00956081">
        <w:rPr>
          <w:rFonts w:ascii="Arial" w:hAnsi="Arial" w:cs="Arial"/>
          <w:i w:val="0"/>
          <w:sz w:val="22"/>
          <w:lang w:eastAsia="zh-CN"/>
        </w:rPr>
        <w:t>Professional data processing and graphs/ tables making for research purposes</w:t>
      </w:r>
      <w:r w:rsidR="00956081" w:rsidRPr="00956081">
        <w:rPr>
          <w:rFonts w:ascii="Arial" w:hAnsi="Arial" w:cs="Arial" w:hint="eastAsia"/>
          <w:i w:val="0"/>
          <w:sz w:val="22"/>
          <w:lang w:eastAsia="zh-CN"/>
        </w:rPr>
        <w:t>数据技术服务费</w:t>
      </w:r>
      <w:r w:rsidR="00956081">
        <w:rPr>
          <w:rFonts w:ascii="Arial" w:hAnsi="Arial" w:cs="Arial" w:hint="eastAsia"/>
          <w:i w:val="0"/>
          <w:sz w:val="22"/>
          <w:lang w:eastAsia="zh-CN"/>
        </w:rPr>
        <w:t>：由专业数据服务公司提供数据分析报告，包含专业制图制表。</w:t>
      </w:r>
    </w:p>
    <w:p w:rsidR="00DD48C9" w:rsidRPr="00C60308" w:rsidRDefault="00DD48C9" w:rsidP="00DD48C9">
      <w:pPr>
        <w:pStyle w:val="Notes"/>
        <w:ind w:left="720"/>
        <w:rPr>
          <w:rFonts w:ascii="Arial" w:hAnsi="Arial" w:cs="Arial"/>
          <w:i w:val="0"/>
          <w:sz w:val="22"/>
        </w:rPr>
      </w:pPr>
      <w:r w:rsidRPr="00C60308">
        <w:rPr>
          <w:rFonts w:ascii="Arial" w:hAnsi="Arial" w:cs="Arial"/>
          <w:i w:val="0"/>
          <w:sz w:val="22"/>
        </w:rPr>
        <w:t xml:space="preserve">C2. </w:t>
      </w:r>
      <w:r w:rsidR="00956081" w:rsidRPr="00956081">
        <w:rPr>
          <w:rFonts w:ascii="Arial" w:hAnsi="Arial" w:cs="Arial" w:hint="eastAsia"/>
          <w:i w:val="0"/>
          <w:sz w:val="22"/>
        </w:rPr>
        <w:t>（问卷星企业版）</w:t>
      </w:r>
      <w:r w:rsidR="00956081" w:rsidRPr="00956081">
        <w:rPr>
          <w:rFonts w:ascii="Arial" w:hAnsi="Arial" w:cs="Arial" w:hint="eastAsia"/>
          <w:i w:val="0"/>
          <w:sz w:val="22"/>
        </w:rPr>
        <w:t>400 yuan/ month X 5 months</w:t>
      </w:r>
    </w:p>
    <w:p w:rsidR="00DD48C9" w:rsidRPr="00C60308" w:rsidRDefault="00723F5E" w:rsidP="00DD48C9">
      <w:pPr>
        <w:pStyle w:val="Notes"/>
        <w:numPr>
          <w:ilvl w:val="0"/>
          <w:numId w:val="16"/>
        </w:numPr>
        <w:rPr>
          <w:rFonts w:ascii="Arial" w:hAnsi="Arial" w:cs="Arial"/>
          <w:b/>
          <w:i w:val="0"/>
          <w:sz w:val="22"/>
          <w:u w:val="single"/>
          <w:lang w:eastAsia="zh-CN"/>
        </w:rPr>
      </w:pPr>
      <w:r>
        <w:rPr>
          <w:rFonts w:ascii="Arial" w:hAnsi="Arial" w:cs="Arial" w:hint="eastAsia"/>
          <w:i w:val="0"/>
          <w:sz w:val="22"/>
          <w:lang w:eastAsia="zh-CN"/>
        </w:rPr>
        <w:t xml:space="preserve">Power </w:t>
      </w:r>
      <w:r>
        <w:rPr>
          <w:rFonts w:ascii="Arial" w:hAnsi="Arial" w:cs="Arial"/>
          <w:i w:val="0"/>
          <w:sz w:val="22"/>
          <w:lang w:eastAsia="zh-CN"/>
        </w:rPr>
        <w:t>consumption</w:t>
      </w:r>
      <w:r>
        <w:rPr>
          <w:rFonts w:ascii="Arial" w:hAnsi="Arial" w:cs="Arial" w:hint="eastAsia"/>
          <w:i w:val="0"/>
          <w:sz w:val="22"/>
          <w:lang w:eastAsia="zh-CN"/>
        </w:rPr>
        <w:t xml:space="preserve"> </w:t>
      </w:r>
    </w:p>
    <w:p w:rsidR="00DD48C9" w:rsidRPr="00C60308" w:rsidRDefault="00DD48C9" w:rsidP="00DD48C9">
      <w:pPr>
        <w:pStyle w:val="Notes"/>
        <w:ind w:left="720"/>
        <w:rPr>
          <w:rFonts w:ascii="Arial" w:hAnsi="Arial" w:cs="Arial"/>
          <w:i w:val="0"/>
          <w:sz w:val="22"/>
        </w:rPr>
      </w:pPr>
      <w:r w:rsidRPr="00C60308">
        <w:rPr>
          <w:rFonts w:ascii="Arial" w:hAnsi="Arial" w:cs="Arial"/>
          <w:i w:val="0"/>
          <w:sz w:val="22"/>
        </w:rPr>
        <w:t xml:space="preserve">D1. </w:t>
      </w:r>
      <w:r w:rsidRPr="00C60308">
        <w:rPr>
          <w:rFonts w:ascii="Arial" w:hAnsi="Arial" w:cs="Arial"/>
          <w:i w:val="0"/>
          <w:sz w:val="22"/>
        </w:rPr>
        <w:fldChar w:fldCharType="begin">
          <w:ffData>
            <w:name w:val=""/>
            <w:enabled/>
            <w:calcOnExit w:val="0"/>
            <w:statusText w:type="text" w:val="Please write your abstract here!"/>
            <w:textInput/>
          </w:ffData>
        </w:fldChar>
      </w:r>
      <w:r w:rsidRPr="00C60308">
        <w:rPr>
          <w:rFonts w:ascii="Arial" w:hAnsi="Arial" w:cs="Arial"/>
          <w:i w:val="0"/>
          <w:sz w:val="22"/>
        </w:rPr>
        <w:instrText xml:space="preserve"> FORMTEXT </w:instrText>
      </w:r>
      <w:r w:rsidRPr="00C60308">
        <w:rPr>
          <w:rFonts w:ascii="Arial" w:hAnsi="Arial" w:cs="Arial"/>
          <w:i w:val="0"/>
          <w:sz w:val="22"/>
        </w:rPr>
      </w:r>
      <w:r w:rsidRPr="00C60308">
        <w:rPr>
          <w:rFonts w:ascii="Arial" w:hAnsi="Arial" w:cs="Arial"/>
          <w:i w:val="0"/>
          <w:sz w:val="22"/>
        </w:rPr>
        <w:fldChar w:fldCharType="separate"/>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sz w:val="22"/>
        </w:rPr>
        <w:fldChar w:fldCharType="end"/>
      </w:r>
    </w:p>
    <w:p w:rsidR="00DD48C9" w:rsidRPr="00C60308" w:rsidRDefault="00DD48C9" w:rsidP="00DD48C9">
      <w:pPr>
        <w:pStyle w:val="Notes"/>
        <w:ind w:left="720"/>
        <w:rPr>
          <w:rFonts w:ascii="Arial" w:hAnsi="Arial" w:cs="Arial"/>
          <w:b/>
          <w:i w:val="0"/>
          <w:sz w:val="22"/>
          <w:u w:val="single"/>
          <w:lang w:eastAsia="zh-CN"/>
        </w:rPr>
      </w:pPr>
      <w:r w:rsidRPr="00C60308">
        <w:rPr>
          <w:rFonts w:ascii="Arial" w:hAnsi="Arial" w:cs="Arial"/>
          <w:i w:val="0"/>
          <w:sz w:val="22"/>
        </w:rPr>
        <w:t xml:space="preserve">D2. </w:t>
      </w:r>
      <w:r w:rsidRPr="00C60308">
        <w:rPr>
          <w:rFonts w:ascii="Arial" w:hAnsi="Arial" w:cs="Arial"/>
          <w:i w:val="0"/>
          <w:sz w:val="22"/>
        </w:rPr>
        <w:fldChar w:fldCharType="begin">
          <w:ffData>
            <w:name w:val=""/>
            <w:enabled/>
            <w:calcOnExit w:val="0"/>
            <w:statusText w:type="text" w:val="Please write your abstract here!"/>
            <w:textInput/>
          </w:ffData>
        </w:fldChar>
      </w:r>
      <w:r w:rsidRPr="00C60308">
        <w:rPr>
          <w:rFonts w:ascii="Arial" w:hAnsi="Arial" w:cs="Arial"/>
          <w:i w:val="0"/>
          <w:sz w:val="22"/>
        </w:rPr>
        <w:instrText xml:space="preserve"> FORMTEXT </w:instrText>
      </w:r>
      <w:r w:rsidRPr="00C60308">
        <w:rPr>
          <w:rFonts w:ascii="Arial" w:hAnsi="Arial" w:cs="Arial"/>
          <w:i w:val="0"/>
          <w:sz w:val="22"/>
        </w:rPr>
      </w:r>
      <w:r w:rsidRPr="00C60308">
        <w:rPr>
          <w:rFonts w:ascii="Arial" w:hAnsi="Arial" w:cs="Arial"/>
          <w:i w:val="0"/>
          <w:sz w:val="22"/>
        </w:rPr>
        <w:fldChar w:fldCharType="separate"/>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sz w:val="22"/>
        </w:rPr>
        <w:fldChar w:fldCharType="end"/>
      </w:r>
    </w:p>
    <w:p w:rsidR="00DD48C9" w:rsidRPr="00C60308" w:rsidRDefault="00723F5E" w:rsidP="00DD48C9">
      <w:pPr>
        <w:pStyle w:val="Notes"/>
        <w:numPr>
          <w:ilvl w:val="0"/>
          <w:numId w:val="16"/>
        </w:numPr>
        <w:rPr>
          <w:rFonts w:ascii="Arial" w:hAnsi="Arial" w:cs="Arial"/>
          <w:i w:val="0"/>
          <w:sz w:val="22"/>
        </w:rPr>
      </w:pPr>
      <w:r>
        <w:rPr>
          <w:rFonts w:ascii="Arial" w:hAnsi="Arial" w:cs="Arial" w:hint="eastAsia"/>
          <w:i w:val="0"/>
          <w:sz w:val="22"/>
          <w:lang w:val="en-GB" w:eastAsia="zh-CN"/>
        </w:rPr>
        <w:t xml:space="preserve">Travel </w:t>
      </w:r>
    </w:p>
    <w:p w:rsidR="00DD48C9" w:rsidRPr="00C60308" w:rsidRDefault="00723F5E" w:rsidP="00DD48C9">
      <w:pPr>
        <w:pStyle w:val="Notes"/>
        <w:ind w:left="720"/>
        <w:rPr>
          <w:rFonts w:ascii="Arial" w:hAnsi="Arial" w:cs="Arial"/>
          <w:i w:val="0"/>
          <w:sz w:val="22"/>
        </w:rPr>
      </w:pPr>
      <w:r>
        <w:rPr>
          <w:rFonts w:ascii="Arial" w:hAnsi="Arial" w:cs="Arial" w:hint="eastAsia"/>
          <w:i w:val="0"/>
          <w:sz w:val="22"/>
          <w:lang w:eastAsia="zh-CN"/>
        </w:rPr>
        <w:t xml:space="preserve">E1. </w:t>
      </w:r>
      <w:r w:rsidR="00956081" w:rsidRPr="00956081">
        <w:rPr>
          <w:rFonts w:ascii="Arial" w:hAnsi="Arial" w:cs="Arial"/>
          <w:i w:val="0"/>
          <w:sz w:val="22"/>
          <w:lang w:eastAsia="zh-CN"/>
        </w:rPr>
        <w:t>300 RMB per session, 3-4 participants per session, including researchers and interviewees, calculated at 25 sessions for six months</w:t>
      </w:r>
    </w:p>
    <w:p w:rsidR="00DD48C9" w:rsidRDefault="00723F5E" w:rsidP="00723F5E">
      <w:pPr>
        <w:pStyle w:val="Notes"/>
      </w:pPr>
      <w:r>
        <w:rPr>
          <w:rFonts w:hint="eastAsia"/>
          <w:lang w:eastAsia="zh-CN"/>
        </w:rPr>
        <w:t xml:space="preserve">       </w:t>
      </w:r>
      <w:r w:rsidRPr="00723F5E">
        <w:rPr>
          <w:rFonts w:ascii="Arial" w:hAnsi="Arial" w:cs="Arial" w:hint="eastAsia"/>
          <w:i w:val="0"/>
          <w:sz w:val="22"/>
          <w:lang w:eastAsia="zh-CN"/>
        </w:rPr>
        <w:t xml:space="preserve">E2. </w:t>
      </w:r>
      <w:r w:rsidRPr="00C60308">
        <w:rPr>
          <w:rFonts w:ascii="Arial" w:hAnsi="Arial" w:cs="Arial"/>
          <w:i w:val="0"/>
          <w:sz w:val="22"/>
        </w:rPr>
        <w:fldChar w:fldCharType="begin">
          <w:ffData>
            <w:name w:val=""/>
            <w:enabled/>
            <w:calcOnExit w:val="0"/>
            <w:statusText w:type="text" w:val="Please write your abstract here!"/>
            <w:textInput/>
          </w:ffData>
        </w:fldChar>
      </w:r>
      <w:r w:rsidRPr="00C60308">
        <w:rPr>
          <w:rFonts w:ascii="Arial" w:hAnsi="Arial" w:cs="Arial"/>
          <w:i w:val="0"/>
          <w:sz w:val="22"/>
        </w:rPr>
        <w:instrText xml:space="preserve"> FORMTEXT </w:instrText>
      </w:r>
      <w:r w:rsidRPr="00C60308">
        <w:rPr>
          <w:rFonts w:ascii="Arial" w:hAnsi="Arial" w:cs="Arial"/>
          <w:i w:val="0"/>
          <w:sz w:val="22"/>
        </w:rPr>
      </w:r>
      <w:r w:rsidRPr="00C60308">
        <w:rPr>
          <w:rFonts w:ascii="Arial" w:hAnsi="Arial" w:cs="Arial"/>
          <w:i w:val="0"/>
          <w:sz w:val="22"/>
        </w:rPr>
        <w:fldChar w:fldCharType="separate"/>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noProof/>
          <w:sz w:val="22"/>
        </w:rPr>
        <w:t> </w:t>
      </w:r>
      <w:r w:rsidRPr="00C60308">
        <w:rPr>
          <w:rFonts w:ascii="Arial" w:hAnsi="Arial" w:cs="Arial"/>
          <w:i w:val="0"/>
          <w:sz w:val="22"/>
        </w:rPr>
        <w:fldChar w:fldCharType="end"/>
      </w:r>
    </w:p>
    <w:p w:rsidR="00723F5E" w:rsidRDefault="00723F5E">
      <w:pPr>
        <w:rPr>
          <w:rFonts w:ascii="Arial" w:hAnsi="Arial" w:cs="Arial"/>
          <w:color w:val="262626"/>
          <w:sz w:val="22"/>
          <w:lang w:val="en-GB"/>
        </w:rPr>
      </w:pPr>
      <w:r w:rsidRPr="00723F5E">
        <w:rPr>
          <w:rFonts w:ascii="Arial" w:hAnsi="Arial" w:cs="Arial" w:hint="eastAsia"/>
          <w:color w:val="262626"/>
          <w:sz w:val="22"/>
          <w:lang w:val="en-GB"/>
        </w:rPr>
        <w:t xml:space="preserve">    F. Reference/Information </w:t>
      </w:r>
      <w:r w:rsidRPr="00723F5E">
        <w:rPr>
          <w:rFonts w:ascii="Arial" w:hAnsi="Arial" w:cs="Arial"/>
          <w:color w:val="262626"/>
          <w:sz w:val="22"/>
          <w:lang w:val="en-GB"/>
        </w:rPr>
        <w:t>dissemination</w:t>
      </w:r>
      <w:r w:rsidRPr="00723F5E">
        <w:rPr>
          <w:rFonts w:ascii="Arial" w:hAnsi="Arial" w:cs="Arial" w:hint="eastAsia"/>
          <w:color w:val="262626"/>
          <w:sz w:val="22"/>
          <w:lang w:val="en-GB"/>
        </w:rPr>
        <w:t xml:space="preserve"> </w:t>
      </w:r>
    </w:p>
    <w:p w:rsidR="00723F5E" w:rsidRPr="002C0EAB" w:rsidRDefault="00723F5E" w:rsidP="00E63BA1">
      <w:pPr>
        <w:ind w:left="420" w:firstLine="300"/>
        <w:rPr>
          <w:rFonts w:ascii="Arial" w:hAnsi="Arial" w:cs="Arial"/>
          <w:sz w:val="22"/>
        </w:rPr>
      </w:pPr>
      <w:r>
        <w:rPr>
          <w:rFonts w:ascii="Arial" w:hAnsi="Arial" w:cs="Arial" w:hint="eastAsia"/>
          <w:color w:val="262626"/>
          <w:sz w:val="22"/>
          <w:lang w:val="en-GB"/>
        </w:rPr>
        <w:t xml:space="preserve">F1. </w:t>
      </w:r>
    </w:p>
    <w:p w:rsidR="00723F5E" w:rsidRPr="00723F5E" w:rsidRDefault="00723F5E">
      <w:pPr>
        <w:rPr>
          <w:rFonts w:ascii="Arial" w:hAnsi="Arial" w:cs="Arial"/>
          <w:sz w:val="22"/>
        </w:rPr>
      </w:pPr>
      <w:r>
        <w:rPr>
          <w:rFonts w:ascii="Arial" w:hAnsi="Arial" w:cs="Arial" w:hint="eastAsia"/>
          <w:i/>
          <w:sz w:val="22"/>
        </w:rPr>
        <w:t xml:space="preserve">      </w:t>
      </w:r>
      <w:r w:rsidR="00E63BA1">
        <w:rPr>
          <w:rFonts w:ascii="Arial" w:hAnsi="Arial" w:cs="Arial" w:hint="eastAsia"/>
          <w:i/>
          <w:sz w:val="22"/>
        </w:rPr>
        <w:t xml:space="preserve"> </w:t>
      </w:r>
      <w:r>
        <w:rPr>
          <w:rFonts w:ascii="Arial" w:hAnsi="Arial" w:cs="Arial" w:hint="eastAsia"/>
          <w:sz w:val="22"/>
        </w:rPr>
        <w:t xml:space="preserve">F2. </w:t>
      </w:r>
      <w:r w:rsidRPr="00C60308">
        <w:rPr>
          <w:rFonts w:ascii="Arial" w:hAnsi="Arial" w:cs="Arial"/>
          <w:i/>
          <w:sz w:val="22"/>
        </w:rPr>
        <w:fldChar w:fldCharType="begin">
          <w:ffData>
            <w:name w:val=""/>
            <w:enabled/>
            <w:calcOnExit w:val="0"/>
            <w:statusText w:type="text" w:val="Please write your abstract here!"/>
            <w:textInput/>
          </w:ffData>
        </w:fldChar>
      </w:r>
      <w:r w:rsidRPr="00C60308">
        <w:rPr>
          <w:rFonts w:ascii="Arial" w:hAnsi="Arial" w:cs="Arial"/>
          <w:i/>
          <w:sz w:val="22"/>
        </w:rPr>
        <w:instrText xml:space="preserve"> FORMTEXT </w:instrText>
      </w:r>
      <w:r w:rsidRPr="00C60308">
        <w:rPr>
          <w:rFonts w:ascii="Arial" w:hAnsi="Arial" w:cs="Arial"/>
          <w:i/>
          <w:sz w:val="22"/>
        </w:rPr>
      </w:r>
      <w:r w:rsidRPr="00C60308">
        <w:rPr>
          <w:rFonts w:ascii="Arial" w:hAnsi="Arial" w:cs="Arial"/>
          <w:i/>
          <w:sz w:val="22"/>
        </w:rPr>
        <w:fldChar w:fldCharType="separate"/>
      </w:r>
      <w:r w:rsidRPr="00C60308">
        <w:rPr>
          <w:rFonts w:ascii="Arial" w:hAnsi="Arial" w:cs="Arial"/>
          <w:i/>
          <w:noProof/>
          <w:sz w:val="22"/>
        </w:rPr>
        <w:t> </w:t>
      </w:r>
      <w:r w:rsidRPr="00C60308">
        <w:rPr>
          <w:rFonts w:ascii="Arial" w:hAnsi="Arial" w:cs="Arial"/>
          <w:i/>
          <w:noProof/>
          <w:sz w:val="22"/>
        </w:rPr>
        <w:t> </w:t>
      </w:r>
      <w:r w:rsidRPr="00C60308">
        <w:rPr>
          <w:rFonts w:ascii="Arial" w:hAnsi="Arial" w:cs="Arial"/>
          <w:i/>
          <w:noProof/>
          <w:sz w:val="22"/>
        </w:rPr>
        <w:t> </w:t>
      </w:r>
      <w:r w:rsidRPr="00C60308">
        <w:rPr>
          <w:rFonts w:ascii="Arial" w:hAnsi="Arial" w:cs="Arial"/>
          <w:i/>
          <w:noProof/>
          <w:sz w:val="22"/>
        </w:rPr>
        <w:t> </w:t>
      </w:r>
      <w:r w:rsidRPr="00C60308">
        <w:rPr>
          <w:rFonts w:ascii="Arial" w:hAnsi="Arial" w:cs="Arial"/>
          <w:i/>
          <w:noProof/>
          <w:sz w:val="22"/>
        </w:rPr>
        <w:t> </w:t>
      </w:r>
      <w:r w:rsidRPr="00C60308">
        <w:rPr>
          <w:rFonts w:ascii="Arial" w:hAnsi="Arial" w:cs="Arial"/>
          <w:i/>
          <w:sz w:val="22"/>
        </w:rPr>
        <w:fldChar w:fldCharType="end"/>
      </w:r>
    </w:p>
    <w:p w:rsidR="00723F5E" w:rsidRDefault="00723F5E">
      <w:pPr>
        <w:rPr>
          <w:rFonts w:ascii="Arial" w:hAnsi="Arial" w:cs="Arial"/>
          <w:color w:val="262626"/>
          <w:sz w:val="22"/>
          <w:lang w:val="en-GB"/>
        </w:rPr>
      </w:pPr>
      <w:r>
        <w:rPr>
          <w:rFonts w:ascii="Arial" w:hAnsi="Arial" w:cs="Arial" w:hint="eastAsia"/>
          <w:color w:val="262626"/>
          <w:sz w:val="22"/>
          <w:lang w:val="en-GB"/>
        </w:rPr>
        <w:t xml:space="preserve">    G. </w:t>
      </w:r>
      <w:proofErr w:type="spellStart"/>
      <w:r>
        <w:rPr>
          <w:rFonts w:ascii="Arial" w:hAnsi="Arial" w:cs="Arial" w:hint="eastAsia"/>
          <w:color w:val="262626"/>
          <w:sz w:val="22"/>
          <w:lang w:val="en-GB"/>
        </w:rPr>
        <w:t>Labor</w:t>
      </w:r>
      <w:proofErr w:type="spellEnd"/>
      <w:r>
        <w:rPr>
          <w:rFonts w:ascii="Arial" w:hAnsi="Arial" w:cs="Arial" w:hint="eastAsia"/>
          <w:color w:val="262626"/>
          <w:sz w:val="22"/>
          <w:lang w:val="en-GB"/>
        </w:rPr>
        <w:t xml:space="preserve"> cost </w:t>
      </w:r>
    </w:p>
    <w:p w:rsidR="00723F5E" w:rsidRDefault="00723F5E">
      <w:pPr>
        <w:rPr>
          <w:rFonts w:ascii="Arial" w:hAnsi="Arial" w:cs="Arial"/>
          <w:i/>
          <w:sz w:val="22"/>
        </w:rPr>
      </w:pPr>
      <w:r>
        <w:rPr>
          <w:rFonts w:ascii="Arial" w:hAnsi="Arial" w:cs="Arial" w:hint="eastAsia"/>
          <w:color w:val="262626"/>
          <w:sz w:val="22"/>
          <w:lang w:val="en-GB"/>
        </w:rPr>
        <w:t xml:space="preserve">       G1. </w:t>
      </w:r>
      <w:r w:rsidR="00561296">
        <w:rPr>
          <w:rFonts w:ascii="Arial" w:hAnsi="Arial" w:cs="Arial"/>
          <w:color w:val="262626"/>
          <w:sz w:val="22"/>
          <w:lang w:val="en-GB"/>
        </w:rPr>
        <w:t>5</w:t>
      </w:r>
      <w:r w:rsidR="0087194D" w:rsidRPr="0087194D">
        <w:rPr>
          <w:rFonts w:ascii="Arial" w:hAnsi="Arial" w:cs="Arial"/>
          <w:color w:val="262626"/>
          <w:sz w:val="22"/>
          <w:lang w:val="en-GB"/>
        </w:rPr>
        <w:t xml:space="preserve">0 hours of work per month </w:t>
      </w:r>
      <w:r w:rsidR="00561296">
        <w:rPr>
          <w:rFonts w:ascii="Arial" w:hAnsi="Arial" w:cs="Arial"/>
          <w:color w:val="262626"/>
          <w:sz w:val="22"/>
          <w:lang w:val="en-GB" w:eastAsia="zh-CN"/>
        </w:rPr>
        <w:t xml:space="preserve">(six months) </w:t>
      </w:r>
      <w:r w:rsidR="0087194D" w:rsidRPr="0087194D">
        <w:rPr>
          <w:rFonts w:ascii="Arial" w:hAnsi="Arial" w:cs="Arial"/>
          <w:color w:val="262626"/>
          <w:sz w:val="22"/>
          <w:lang w:val="en-GB"/>
        </w:rPr>
        <w:t xml:space="preserve">for each individual, 60 RMB/hour for Ph.D. students </w:t>
      </w:r>
    </w:p>
    <w:p w:rsidR="00723F5E" w:rsidRDefault="00723F5E">
      <w:pPr>
        <w:rPr>
          <w:rFonts w:ascii="Arial" w:hAnsi="Arial" w:cs="Arial"/>
          <w:i/>
          <w:sz w:val="22"/>
        </w:rPr>
      </w:pPr>
      <w:r>
        <w:rPr>
          <w:rFonts w:ascii="Arial" w:hAnsi="Arial" w:cs="Arial" w:hint="eastAsia"/>
          <w:i/>
          <w:sz w:val="22"/>
        </w:rPr>
        <w:t xml:space="preserve">    </w:t>
      </w:r>
      <w:r w:rsidRPr="00723F5E">
        <w:rPr>
          <w:rFonts w:ascii="Arial" w:hAnsi="Arial" w:cs="Arial" w:hint="eastAsia"/>
          <w:sz w:val="22"/>
        </w:rPr>
        <w:t xml:space="preserve">   G2. </w:t>
      </w:r>
      <w:r w:rsidR="0087194D">
        <w:rPr>
          <w:rFonts w:ascii="Arial" w:hAnsi="Arial" w:cs="Arial"/>
          <w:color w:val="262626"/>
          <w:sz w:val="22"/>
          <w:lang w:val="en-GB"/>
        </w:rPr>
        <w:t>5</w:t>
      </w:r>
      <w:r w:rsidR="0087194D" w:rsidRPr="0087194D">
        <w:rPr>
          <w:rFonts w:ascii="Arial" w:hAnsi="Arial" w:cs="Arial"/>
          <w:color w:val="262626"/>
          <w:sz w:val="22"/>
          <w:lang w:val="en-GB"/>
        </w:rPr>
        <w:t>0 hours of work per month</w:t>
      </w:r>
      <w:r w:rsidR="00561296" w:rsidRPr="0087194D">
        <w:rPr>
          <w:rFonts w:ascii="Arial" w:hAnsi="Arial" w:cs="Arial"/>
          <w:color w:val="262626"/>
          <w:sz w:val="22"/>
          <w:lang w:val="en-GB"/>
        </w:rPr>
        <w:t xml:space="preserve"> </w:t>
      </w:r>
      <w:r w:rsidR="00561296">
        <w:rPr>
          <w:rFonts w:ascii="Arial" w:hAnsi="Arial" w:cs="Arial"/>
          <w:color w:val="262626"/>
          <w:sz w:val="22"/>
          <w:lang w:val="en-GB" w:eastAsia="zh-CN"/>
        </w:rPr>
        <w:t xml:space="preserve">(six months) </w:t>
      </w:r>
      <w:r w:rsidR="0087194D" w:rsidRPr="0087194D">
        <w:rPr>
          <w:rFonts w:ascii="Arial" w:hAnsi="Arial" w:cs="Arial"/>
          <w:color w:val="262626"/>
          <w:sz w:val="22"/>
          <w:lang w:val="en-GB"/>
        </w:rPr>
        <w:t>and 50 RMB/hour for Master students</w:t>
      </w:r>
    </w:p>
    <w:p w:rsidR="00723F5E" w:rsidRPr="00723F5E" w:rsidRDefault="00723F5E" w:rsidP="00723F5E">
      <w:pPr>
        <w:ind w:firstLine="435"/>
        <w:rPr>
          <w:rFonts w:ascii="Arial" w:hAnsi="Arial" w:cs="Arial"/>
          <w:sz w:val="22"/>
        </w:rPr>
      </w:pPr>
      <w:r w:rsidRPr="00723F5E">
        <w:rPr>
          <w:rFonts w:ascii="Arial" w:hAnsi="Arial" w:cs="Arial" w:hint="eastAsia"/>
          <w:sz w:val="22"/>
        </w:rPr>
        <w:t xml:space="preserve">H. Miscellaneous </w:t>
      </w:r>
    </w:p>
    <w:p w:rsidR="00723F5E" w:rsidRPr="005D6DA5" w:rsidRDefault="00723F5E" w:rsidP="00723F5E">
      <w:pPr>
        <w:ind w:firstLine="435"/>
        <w:rPr>
          <w:rFonts w:ascii="Arial" w:hAnsi="Arial" w:cs="Arial"/>
          <w:sz w:val="22"/>
        </w:rPr>
      </w:pPr>
      <w:r>
        <w:rPr>
          <w:rFonts w:ascii="Arial" w:hAnsi="Arial" w:cs="Arial" w:hint="eastAsia"/>
          <w:color w:val="262626"/>
          <w:sz w:val="22"/>
          <w:lang w:val="en-GB"/>
        </w:rPr>
        <w:t xml:space="preserve">   </w:t>
      </w:r>
      <w:r w:rsidRPr="00723F5E">
        <w:rPr>
          <w:rFonts w:ascii="Arial" w:hAnsi="Arial" w:cs="Arial" w:hint="eastAsia"/>
          <w:color w:val="262626"/>
          <w:sz w:val="22"/>
          <w:lang w:val="en-GB"/>
        </w:rPr>
        <w:t>H1.</w:t>
      </w:r>
      <w:r w:rsidR="00956081" w:rsidRPr="00956081">
        <w:t xml:space="preserve"> </w:t>
      </w:r>
      <w:r w:rsidR="00956081" w:rsidRPr="00956081">
        <w:rPr>
          <w:rFonts w:ascii="Arial" w:hAnsi="Arial" w:cs="Arial"/>
          <w:color w:val="262626"/>
          <w:sz w:val="22"/>
          <w:lang w:val="en-GB"/>
        </w:rPr>
        <w:t>50 RMB per person per meal, 8-10 people per session, one session per month</w:t>
      </w:r>
    </w:p>
    <w:p w:rsidR="00723F5E" w:rsidRDefault="00723F5E" w:rsidP="00723F5E">
      <w:pPr>
        <w:ind w:firstLine="435"/>
        <w:rPr>
          <w:rFonts w:ascii="Arial" w:hAnsi="Arial" w:cs="Arial"/>
          <w:sz w:val="22"/>
        </w:rPr>
      </w:pPr>
      <w:r w:rsidRPr="00723F5E">
        <w:rPr>
          <w:rFonts w:ascii="Arial" w:hAnsi="Arial" w:cs="Arial" w:hint="eastAsia"/>
          <w:sz w:val="22"/>
        </w:rPr>
        <w:t xml:space="preserve">   H2.</w:t>
      </w:r>
    </w:p>
    <w:p w:rsidR="003E6BA8" w:rsidRPr="00723F5E" w:rsidRDefault="003E6BA8" w:rsidP="00C363E9">
      <w:pPr>
        <w:ind w:right="360"/>
        <w:rPr>
          <w:rFonts w:ascii="Arial" w:hAnsi="Arial" w:cs="Arial"/>
          <w:color w:val="262626"/>
          <w:sz w:val="22"/>
          <w:lang w:val="en-GB"/>
        </w:rPr>
      </w:pPr>
    </w:p>
    <w:tbl>
      <w:tblPr>
        <w:tblW w:w="9180" w:type="dxa"/>
        <w:tblBorders>
          <w:top w:val="single" w:sz="8" w:space="0" w:color="E36C0A" w:themeColor="accent6" w:themeShade="BF"/>
        </w:tblBorders>
        <w:tblLook w:val="0000" w:firstRow="0" w:lastRow="0" w:firstColumn="0" w:lastColumn="0" w:noHBand="0" w:noVBand="0"/>
      </w:tblPr>
      <w:tblGrid>
        <w:gridCol w:w="108"/>
        <w:gridCol w:w="9072"/>
      </w:tblGrid>
      <w:tr w:rsidR="00FC6F05" w:rsidRPr="002809B1" w:rsidTr="003E6BA8">
        <w:trPr>
          <w:trHeight w:val="100"/>
        </w:trPr>
        <w:tc>
          <w:tcPr>
            <w:tcW w:w="9072" w:type="dxa"/>
            <w:gridSpan w:val="2"/>
          </w:tcPr>
          <w:p w:rsidR="00FC6F05" w:rsidRPr="002809B1" w:rsidRDefault="00FC6F05" w:rsidP="00FC6F05">
            <w:pPr>
              <w:rPr>
                <w:rFonts w:ascii="Arial" w:hAnsi="Arial" w:cs="Arial"/>
                <w:sz w:val="22"/>
              </w:rPr>
            </w:pPr>
            <w:bookmarkStart w:id="21" w:name="_MON_1362336050"/>
            <w:bookmarkStart w:id="22" w:name="_MON_1362336063"/>
            <w:bookmarkStart w:id="23" w:name="_MON_1362336104"/>
            <w:bookmarkStart w:id="24" w:name="_MON_1362336145"/>
            <w:bookmarkStart w:id="25" w:name="_MON_1362336319"/>
            <w:bookmarkStart w:id="26" w:name="_MON_1362336351"/>
            <w:bookmarkStart w:id="27" w:name="_MON_1362336395"/>
            <w:bookmarkStart w:id="28" w:name="_MON_1362336443"/>
            <w:bookmarkStart w:id="29" w:name="_MON_1362391037"/>
            <w:bookmarkStart w:id="30" w:name="_MON_1362391085"/>
            <w:bookmarkStart w:id="31" w:name="_MON_1362394453"/>
            <w:bookmarkStart w:id="32" w:name="_MON_1362394547"/>
            <w:bookmarkStart w:id="33" w:name="_MON_1362335705"/>
            <w:bookmarkStart w:id="34" w:name="_MON_1362335977"/>
            <w:bookmarkStart w:id="35" w:name="_MON_136233601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FC6F05" w:rsidRPr="002809B1" w:rsidTr="003E6BA8">
        <w:tblPrEx>
          <w:tblBorders>
            <w:top w:val="single" w:sz="8" w:space="0" w:color="000000"/>
            <w:bottom w:val="single" w:sz="8" w:space="0" w:color="000000"/>
          </w:tblBorders>
          <w:tblLook w:val="0420" w:firstRow="1" w:lastRow="0" w:firstColumn="0" w:lastColumn="0" w:noHBand="0" w:noVBand="1"/>
        </w:tblPrEx>
        <w:trPr>
          <w:trHeight w:hRule="exact" w:val="736"/>
        </w:trPr>
        <w:tc>
          <w:tcPr>
            <w:tcW w:w="9072" w:type="dxa"/>
            <w:gridSpan w:val="2"/>
            <w:tcBorders>
              <w:top w:val="single" w:sz="8" w:space="0" w:color="000000"/>
              <w:bottom w:val="single" w:sz="8" w:space="0" w:color="000000"/>
            </w:tcBorders>
            <w:shd w:val="clear" w:color="auto" w:fill="DDD9C3" w:themeFill="background2" w:themeFillShade="E6"/>
          </w:tcPr>
          <w:p w:rsidR="00FC6F05" w:rsidRPr="0079016C" w:rsidRDefault="00FC6F05" w:rsidP="00FC6F05">
            <w:pPr>
              <w:pStyle w:val="Label"/>
              <w:rPr>
                <w:rFonts w:ascii="Arial" w:hAnsi="Arial" w:cs="Arial"/>
                <w:bCs/>
                <w:color w:val="auto"/>
                <w:sz w:val="26"/>
                <w:szCs w:val="26"/>
                <w:lang w:eastAsia="zh-CN"/>
              </w:rPr>
            </w:pPr>
            <w:r w:rsidRPr="0079016C">
              <w:rPr>
                <w:rFonts w:ascii="Arial" w:hAnsi="Arial" w:cs="Arial"/>
                <w:bCs/>
                <w:color w:val="auto"/>
                <w:sz w:val="26"/>
                <w:szCs w:val="26"/>
                <w:lang w:eastAsia="zh-CN"/>
              </w:rPr>
              <w:t>1</w:t>
            </w:r>
            <w:r w:rsidR="00AF385B">
              <w:rPr>
                <w:rFonts w:ascii="Arial" w:hAnsi="Arial" w:cs="Arial"/>
                <w:bCs/>
                <w:color w:val="auto"/>
                <w:sz w:val="26"/>
                <w:szCs w:val="26"/>
                <w:lang w:eastAsia="zh-CN"/>
              </w:rPr>
              <w:t>0</w:t>
            </w:r>
            <w:r w:rsidRPr="0079016C">
              <w:rPr>
                <w:rFonts w:ascii="Arial" w:hAnsi="Arial" w:cs="Arial"/>
                <w:bCs/>
                <w:color w:val="auto"/>
                <w:sz w:val="26"/>
                <w:szCs w:val="26"/>
                <w:lang w:eastAsia="zh-CN"/>
              </w:rPr>
              <w:t>. References</w:t>
            </w:r>
          </w:p>
          <w:p w:rsidR="00FC6F05" w:rsidRPr="00C65722" w:rsidRDefault="00FC6F05" w:rsidP="00FC6F05">
            <w:pPr>
              <w:rPr>
                <w:rFonts w:ascii="Arial" w:hAnsi="Arial" w:cs="Arial"/>
                <w:sz w:val="20"/>
              </w:rPr>
            </w:pPr>
            <w:r w:rsidRPr="00C65722">
              <w:rPr>
                <w:rFonts w:ascii="Arial" w:hAnsi="Arial" w:cs="Arial"/>
                <w:sz w:val="20"/>
              </w:rPr>
              <w:t xml:space="preserve">References cited in the preceding sections should be listed in full here. </w:t>
            </w:r>
          </w:p>
          <w:p w:rsidR="00FC6F05" w:rsidRDefault="00FC6F05" w:rsidP="00FC6F05">
            <w:pPr>
              <w:pStyle w:val="Label"/>
              <w:rPr>
                <w:rFonts w:ascii="Arial" w:hAnsi="Arial" w:cs="Arial"/>
                <w:bCs/>
                <w:sz w:val="22"/>
                <w:lang w:eastAsia="zh-CN"/>
              </w:rPr>
            </w:pPr>
          </w:p>
          <w:p w:rsidR="00FA6EE3" w:rsidRDefault="00FA6EE3" w:rsidP="00FC6F05">
            <w:pPr>
              <w:pStyle w:val="Label"/>
              <w:rPr>
                <w:rFonts w:ascii="Arial" w:hAnsi="Arial" w:cs="Arial"/>
                <w:bCs/>
                <w:sz w:val="22"/>
                <w:lang w:eastAsia="zh-CN"/>
              </w:rPr>
            </w:pPr>
          </w:p>
          <w:p w:rsidR="00FA6EE3" w:rsidRDefault="00FA6EE3" w:rsidP="00FC6F05">
            <w:pPr>
              <w:pStyle w:val="Label"/>
              <w:rPr>
                <w:rFonts w:ascii="Arial" w:hAnsi="Arial" w:cs="Arial"/>
                <w:bCs/>
                <w:sz w:val="22"/>
                <w:lang w:eastAsia="zh-CN"/>
              </w:rPr>
            </w:pPr>
          </w:p>
          <w:p w:rsidR="00FA6EE3" w:rsidRPr="002809B1" w:rsidRDefault="00FA6EE3" w:rsidP="00FC6F05">
            <w:pPr>
              <w:pStyle w:val="Label"/>
              <w:rPr>
                <w:rFonts w:ascii="Arial" w:hAnsi="Arial" w:cs="Arial"/>
                <w:bCs/>
                <w:sz w:val="22"/>
                <w:lang w:eastAsia="zh-CN"/>
              </w:rPr>
            </w:pPr>
          </w:p>
        </w:tc>
      </w:tr>
      <w:tr w:rsidR="00FC6F05" w:rsidRPr="002809B1" w:rsidTr="003E6BA8">
        <w:tblPrEx>
          <w:tblBorders>
            <w:top w:val="single" w:sz="8" w:space="0" w:color="000000"/>
            <w:bottom w:val="single" w:sz="8" w:space="0" w:color="000000"/>
          </w:tblBorders>
          <w:tblLook w:val="0420" w:firstRow="1" w:lastRow="0" w:firstColumn="0" w:lastColumn="0" w:noHBand="0" w:noVBand="1"/>
        </w:tblPrEx>
        <w:trPr>
          <w:trHeight w:val="1911"/>
        </w:trPr>
        <w:tc>
          <w:tcPr>
            <w:tcW w:w="9072" w:type="dxa"/>
            <w:gridSpan w:val="2"/>
            <w:tcBorders>
              <w:left w:val="nil"/>
              <w:right w:val="nil"/>
            </w:tcBorders>
            <w:shd w:val="clear" w:color="auto" w:fill="auto"/>
          </w:tcPr>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 </w:t>
            </w:r>
            <w:proofErr w:type="spellStart"/>
            <w:r w:rsidRPr="001411BE">
              <w:rPr>
                <w:rFonts w:ascii="Arial" w:hAnsi="Arial" w:cs="Arial"/>
                <w:i w:val="0"/>
                <w:color w:val="0070C0"/>
                <w:sz w:val="22"/>
              </w:rPr>
              <w:t>Tansley</w:t>
            </w:r>
            <w:proofErr w:type="spellEnd"/>
            <w:r w:rsidRPr="001411BE">
              <w:rPr>
                <w:rFonts w:ascii="Arial" w:hAnsi="Arial" w:cs="Arial"/>
                <w:i w:val="0"/>
                <w:color w:val="0070C0"/>
                <w:sz w:val="22"/>
              </w:rPr>
              <w:t xml:space="preserve">, A. G. (1939). </w:t>
            </w:r>
            <w:r w:rsidRPr="008C24D5">
              <w:rPr>
                <w:rFonts w:ascii="Arial" w:hAnsi="Arial" w:cs="Arial"/>
                <w:i w:val="0"/>
                <w:color w:val="0070C0"/>
                <w:sz w:val="22"/>
              </w:rPr>
              <w:t>British ecology during the past quarter-century: the plant community and the ecosystem</w:t>
            </w:r>
            <w:r w:rsidRPr="001411BE">
              <w:rPr>
                <w:rFonts w:ascii="Arial" w:hAnsi="Arial" w:cs="Arial"/>
                <w:i w:val="0"/>
                <w:color w:val="0070C0"/>
                <w:sz w:val="22"/>
              </w:rPr>
              <w:t xml:space="preserve">. </w:t>
            </w:r>
            <w:r w:rsidRPr="008C24D5">
              <w:rPr>
                <w:rFonts w:ascii="Arial" w:hAnsi="Arial" w:cs="Arial"/>
                <w:color w:val="0070C0"/>
                <w:sz w:val="22"/>
              </w:rPr>
              <w:t>Journal of Ecology</w:t>
            </w:r>
            <w:r w:rsidRPr="001411BE">
              <w:rPr>
                <w:rFonts w:ascii="Arial" w:hAnsi="Arial" w:cs="Arial"/>
                <w:i w:val="0"/>
                <w:color w:val="0070C0"/>
                <w:sz w:val="22"/>
              </w:rPr>
              <w:t>, 27(2), 513-530.</w:t>
            </w:r>
            <w:r>
              <w:rPr>
                <w:rFonts w:ascii="Arial" w:hAnsi="Arial" w:cs="Arial"/>
                <w:i w:val="0"/>
                <w:color w:val="0070C0"/>
                <w:sz w:val="22"/>
              </w:rPr>
              <w:t xml:space="preserve"> </w:t>
            </w:r>
            <w:hyperlink r:id="rId17" w:history="1">
              <w:r w:rsidR="006E23FF" w:rsidRPr="00D16FE1">
                <w:rPr>
                  <w:rStyle w:val="a6"/>
                  <w:rFonts w:ascii="Arial" w:hAnsi="Arial" w:cs="Arial"/>
                  <w:i w:val="0"/>
                  <w:sz w:val="22"/>
                </w:rPr>
                <w:t>https://doi.org/10.2307/2256377</w:t>
              </w:r>
            </w:hyperlink>
            <w:r>
              <w:rPr>
                <w:rFonts w:ascii="Arial" w:hAnsi="Arial" w:cs="Arial"/>
                <w:i w:val="0"/>
                <w:color w:val="0070C0"/>
                <w:sz w:val="22"/>
              </w:rPr>
              <w:t>.</w:t>
            </w:r>
            <w:r w:rsidR="006E23FF">
              <w:rPr>
                <w:rFonts w:ascii="Arial" w:hAnsi="Arial" w:cs="Arial"/>
                <w:i w:val="0"/>
                <w:color w:val="0070C0"/>
                <w:sz w:val="22"/>
              </w:rPr>
              <w:t xml:space="preserve"> </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[2] Mars, M., Bronstein, J., &amp; </w:t>
            </w:r>
            <w:proofErr w:type="spellStart"/>
            <w:r w:rsidRPr="001411BE">
              <w:rPr>
                <w:rFonts w:ascii="Arial" w:hAnsi="Arial" w:cs="Arial"/>
                <w:i w:val="0"/>
                <w:color w:val="0070C0"/>
                <w:sz w:val="22"/>
              </w:rPr>
              <w:t>Lusch</w:t>
            </w:r>
            <w:proofErr w:type="spellEnd"/>
            <w:r w:rsidRPr="001411BE">
              <w:rPr>
                <w:rFonts w:ascii="Arial" w:hAnsi="Arial" w:cs="Arial"/>
                <w:i w:val="0"/>
                <w:color w:val="0070C0"/>
                <w:sz w:val="22"/>
              </w:rPr>
              <w:t xml:space="preserve">, R. (2012). The value of a metaphor: </w:t>
            </w:r>
            <w:proofErr w:type="spellStart"/>
            <w:r w:rsidRPr="001411BE">
              <w:rPr>
                <w:rFonts w:ascii="Arial" w:hAnsi="Arial" w:cs="Arial"/>
                <w:i w:val="0"/>
                <w:color w:val="0070C0"/>
                <w:sz w:val="22"/>
              </w:rPr>
              <w:t>Organisations</w:t>
            </w:r>
            <w:proofErr w:type="spellEnd"/>
            <w:r w:rsidRPr="001411BE">
              <w:rPr>
                <w:rFonts w:ascii="Arial" w:hAnsi="Arial" w:cs="Arial"/>
                <w:i w:val="0"/>
                <w:color w:val="0070C0"/>
                <w:sz w:val="22"/>
              </w:rPr>
              <w:t xml:space="preserve"> and ecosystems. </w:t>
            </w:r>
            <w:r w:rsidRPr="008C24D5">
              <w:rPr>
                <w:rFonts w:ascii="Arial" w:hAnsi="Arial" w:cs="Arial"/>
                <w:color w:val="0070C0"/>
                <w:sz w:val="22"/>
              </w:rPr>
              <w:t>Organizational Dynamics</w:t>
            </w:r>
            <w:r w:rsidRPr="001411BE">
              <w:rPr>
                <w:rFonts w:ascii="Arial" w:hAnsi="Arial" w:cs="Arial"/>
                <w:i w:val="0"/>
                <w:color w:val="0070C0"/>
                <w:sz w:val="22"/>
              </w:rPr>
              <w:t>, 41(4), 271–280.</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[3] Dowd, M. (2019). </w:t>
            </w:r>
            <w:r w:rsidRPr="004B6644">
              <w:rPr>
                <w:rFonts w:ascii="Arial" w:hAnsi="Arial" w:cs="Arial"/>
                <w:color w:val="0070C0"/>
                <w:sz w:val="22"/>
              </w:rPr>
              <w:t>Ecosystem: Definition, types, structure &amp; examples</w:t>
            </w:r>
            <w:r w:rsidRPr="001411BE">
              <w:rPr>
                <w:rFonts w:ascii="Arial" w:hAnsi="Arial" w:cs="Arial"/>
                <w:i w:val="0"/>
                <w:color w:val="0070C0"/>
                <w:sz w:val="22"/>
              </w:rPr>
              <w:t xml:space="preserve">. </w:t>
            </w:r>
            <w:proofErr w:type="spellStart"/>
            <w:r w:rsidRPr="001411BE">
              <w:rPr>
                <w:rFonts w:ascii="Arial" w:hAnsi="Arial" w:cs="Arial"/>
                <w:i w:val="0"/>
                <w:color w:val="0070C0"/>
                <w:sz w:val="22"/>
              </w:rPr>
              <w:t>Sciencing</w:t>
            </w:r>
            <w:proofErr w:type="spellEnd"/>
            <w:r w:rsidRPr="001411BE">
              <w:rPr>
                <w:rFonts w:ascii="Arial" w:hAnsi="Arial" w:cs="Arial"/>
                <w:i w:val="0"/>
                <w:color w:val="0070C0"/>
                <w:sz w:val="22"/>
              </w:rPr>
              <w:t xml:space="preserve">. </w:t>
            </w:r>
            <w:r>
              <w:rPr>
                <w:rStyle w:val="a6"/>
                <w:rFonts w:ascii="Arial" w:hAnsi="Arial" w:cs="Arial"/>
                <w:i w:val="0"/>
                <w:sz w:val="22"/>
              </w:rPr>
              <w:t>https://sciencing.</w:t>
            </w:r>
            <w:r w:rsidRPr="001411BE">
              <w:rPr>
                <w:rStyle w:val="a6"/>
                <w:rFonts w:ascii="Arial" w:hAnsi="Arial" w:cs="Arial"/>
                <w:i w:val="0"/>
                <w:sz w:val="22"/>
              </w:rPr>
              <w:t>com/ecosystem-definition-types-structure-examples-13719218.html</w:t>
            </w:r>
            <w:r>
              <w:rPr>
                <w:rFonts w:ascii="Arial" w:hAnsi="Arial" w:cs="Arial"/>
                <w:i w:val="0"/>
                <w:color w:val="0070C0"/>
                <w:sz w:val="22"/>
              </w:rPr>
              <w:t xml:space="preserve">  </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[4] </w:t>
            </w:r>
            <w:proofErr w:type="spellStart"/>
            <w:r w:rsidRPr="001411BE">
              <w:rPr>
                <w:rFonts w:ascii="Arial" w:hAnsi="Arial" w:cs="Arial"/>
                <w:i w:val="0"/>
                <w:color w:val="0070C0"/>
                <w:sz w:val="22"/>
              </w:rPr>
              <w:t>Niemi</w:t>
            </w:r>
            <w:proofErr w:type="spellEnd"/>
            <w:r w:rsidRPr="001411BE">
              <w:rPr>
                <w:rFonts w:ascii="Arial" w:hAnsi="Arial" w:cs="Arial"/>
                <w:i w:val="0"/>
                <w:color w:val="0070C0"/>
                <w:sz w:val="22"/>
              </w:rPr>
              <w:t xml:space="preserve">, H. (2021). </w:t>
            </w:r>
            <w:r w:rsidRPr="008C24D5">
              <w:rPr>
                <w:rFonts w:ascii="Arial" w:hAnsi="Arial" w:cs="Arial"/>
                <w:i w:val="0"/>
                <w:color w:val="0070C0"/>
                <w:sz w:val="22"/>
              </w:rPr>
              <w:t>Education Reforms for Equity and Quality: An Analysis from an Educational Ecosystem Perspective with Reference to Finnish Educational Transformations</w:t>
            </w:r>
            <w:r w:rsidRPr="001411BE">
              <w:rPr>
                <w:rFonts w:ascii="Arial" w:hAnsi="Arial" w:cs="Arial"/>
                <w:i w:val="0"/>
                <w:color w:val="0070C0"/>
                <w:sz w:val="22"/>
              </w:rPr>
              <w:t xml:space="preserve">. </w:t>
            </w:r>
            <w:r w:rsidRPr="008C24D5">
              <w:rPr>
                <w:rFonts w:ascii="Arial" w:hAnsi="Arial" w:cs="Arial"/>
                <w:color w:val="0070C0"/>
                <w:sz w:val="22"/>
              </w:rPr>
              <w:t>Center for educational policy studies Journal</w:t>
            </w:r>
            <w:r w:rsidRPr="001411BE">
              <w:rPr>
                <w:rFonts w:ascii="Arial" w:hAnsi="Arial" w:cs="Arial"/>
                <w:i w:val="0"/>
                <w:color w:val="0070C0"/>
                <w:sz w:val="22"/>
              </w:rPr>
              <w:t>, 11(2), 13-35.</w:t>
            </w:r>
            <w:r>
              <w:rPr>
                <w:rFonts w:ascii="Arial" w:hAnsi="Arial" w:cs="Arial"/>
                <w:i w:val="0"/>
                <w:color w:val="0070C0"/>
                <w:sz w:val="22"/>
              </w:rPr>
              <w:t xml:space="preserve"> </w:t>
            </w:r>
            <w:hyperlink r:id="rId18" w:history="1">
              <w:r w:rsidR="001204B9" w:rsidRPr="00D16FE1">
                <w:rPr>
                  <w:rStyle w:val="a6"/>
                  <w:rFonts w:ascii="Arial" w:hAnsi="Arial" w:cs="Arial"/>
                  <w:i w:val="0"/>
                  <w:sz w:val="22"/>
                </w:rPr>
                <w:t>https://doi.org/10.26529/cepsj.1100</w:t>
              </w:r>
            </w:hyperlink>
            <w:r>
              <w:rPr>
                <w:rFonts w:ascii="Arial" w:hAnsi="Arial" w:cs="Arial"/>
                <w:i w:val="0"/>
                <w:color w:val="0070C0"/>
                <w:sz w:val="22"/>
              </w:rPr>
              <w:t>.</w:t>
            </w:r>
            <w:r w:rsidR="001204B9">
              <w:rPr>
                <w:rFonts w:ascii="Arial" w:hAnsi="Arial" w:cs="Arial"/>
                <w:i w:val="0"/>
                <w:color w:val="0070C0"/>
                <w:sz w:val="22"/>
              </w:rPr>
              <w:t xml:space="preserve"> </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[5] </w:t>
            </w:r>
            <w:r w:rsidRPr="00F953B1">
              <w:rPr>
                <w:rFonts w:ascii="Arial" w:hAnsi="Arial" w:cs="Arial"/>
                <w:i w:val="0"/>
                <w:color w:val="0070C0"/>
                <w:sz w:val="22"/>
              </w:rPr>
              <w:t xml:space="preserve">Walpole, S. C., Pearson, D., Coad, J., &amp; </w:t>
            </w:r>
            <w:proofErr w:type="spellStart"/>
            <w:r w:rsidRPr="00F953B1">
              <w:rPr>
                <w:rFonts w:ascii="Arial" w:hAnsi="Arial" w:cs="Arial"/>
                <w:i w:val="0"/>
                <w:color w:val="0070C0"/>
                <w:sz w:val="22"/>
              </w:rPr>
              <w:t>Barna</w:t>
            </w:r>
            <w:proofErr w:type="spellEnd"/>
            <w:r w:rsidRPr="00F953B1">
              <w:rPr>
                <w:rFonts w:ascii="Arial" w:hAnsi="Arial" w:cs="Arial"/>
                <w:i w:val="0"/>
                <w:color w:val="0070C0"/>
                <w:sz w:val="22"/>
              </w:rPr>
              <w:t xml:space="preserve">, S. (2016). </w:t>
            </w:r>
            <w:r w:rsidRPr="002F115F">
              <w:rPr>
                <w:rFonts w:ascii="Arial" w:hAnsi="Arial" w:cs="Arial"/>
                <w:i w:val="0"/>
                <w:color w:val="0070C0"/>
                <w:sz w:val="22"/>
              </w:rPr>
              <w:t>What do tomorrow’s doctors need to learn about ecosystems?–A BEME Systematic Review: BEME Guide</w:t>
            </w:r>
            <w:r w:rsidRPr="00F953B1">
              <w:rPr>
                <w:rFonts w:ascii="Arial" w:hAnsi="Arial" w:cs="Arial"/>
                <w:i w:val="0"/>
                <w:color w:val="0070C0"/>
                <w:sz w:val="22"/>
              </w:rPr>
              <w:t xml:space="preserve"> No. 36. </w:t>
            </w:r>
            <w:r w:rsidRPr="002F115F">
              <w:rPr>
                <w:rFonts w:ascii="Arial" w:hAnsi="Arial" w:cs="Arial"/>
                <w:color w:val="0070C0"/>
                <w:sz w:val="22"/>
              </w:rPr>
              <w:t>Medical teacher</w:t>
            </w:r>
            <w:r w:rsidRPr="00F953B1">
              <w:rPr>
                <w:rFonts w:ascii="Arial" w:hAnsi="Arial" w:cs="Arial"/>
                <w:i w:val="0"/>
                <w:color w:val="0070C0"/>
                <w:sz w:val="22"/>
              </w:rPr>
              <w:t>, 38(4), 338-356.</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[6] </w:t>
            </w:r>
            <w:proofErr w:type="spellStart"/>
            <w:r w:rsidRPr="001411BE">
              <w:rPr>
                <w:rFonts w:ascii="Arial" w:hAnsi="Arial" w:cs="Arial"/>
                <w:i w:val="0"/>
                <w:color w:val="0070C0"/>
                <w:sz w:val="22"/>
              </w:rPr>
              <w:t>Cremin</w:t>
            </w:r>
            <w:proofErr w:type="spellEnd"/>
            <w:r w:rsidRPr="001411BE">
              <w:rPr>
                <w:rFonts w:ascii="Arial" w:hAnsi="Arial" w:cs="Arial"/>
                <w:i w:val="0"/>
                <w:color w:val="0070C0"/>
                <w:sz w:val="22"/>
              </w:rPr>
              <w:t>, L. A., &amp; Greene, M. (1976). Public education. New York: Basic Books.</w:t>
            </w:r>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[7] </w:t>
            </w:r>
            <w:proofErr w:type="spellStart"/>
            <w:r w:rsidRPr="001411BE">
              <w:rPr>
                <w:rFonts w:ascii="Arial" w:hAnsi="Arial" w:cs="Arial"/>
                <w:i w:val="0"/>
                <w:color w:val="0070C0"/>
                <w:sz w:val="22"/>
              </w:rPr>
              <w:t>Renya</w:t>
            </w:r>
            <w:proofErr w:type="spellEnd"/>
            <w:r w:rsidRPr="001411BE">
              <w:rPr>
                <w:rFonts w:ascii="Arial" w:hAnsi="Arial" w:cs="Arial"/>
                <w:i w:val="0"/>
                <w:color w:val="0070C0"/>
                <w:sz w:val="22"/>
              </w:rPr>
              <w:t xml:space="preserve">, J. (2011). </w:t>
            </w:r>
            <w:r w:rsidRPr="002F115F">
              <w:rPr>
                <w:rFonts w:ascii="Arial" w:hAnsi="Arial" w:cs="Arial"/>
                <w:i w:val="0"/>
                <w:color w:val="0070C0"/>
                <w:sz w:val="22"/>
              </w:rPr>
              <w:t>Digital teaching and learning ecosystem (DTLE): A theoretical approach for online learning environments.</w:t>
            </w:r>
            <w:r w:rsidRPr="001411BE">
              <w:rPr>
                <w:rFonts w:ascii="Arial" w:hAnsi="Arial" w:cs="Arial"/>
                <w:i w:val="0"/>
                <w:color w:val="0070C0"/>
                <w:sz w:val="22"/>
              </w:rPr>
              <w:t xml:space="preserve"> Changing Demands, Changing Directions. Retrieved from </w:t>
            </w:r>
            <w:hyperlink r:id="rId19" w:history="1">
              <w:r w:rsidRPr="00640E83">
                <w:rPr>
                  <w:rStyle w:val="a6"/>
                  <w:rFonts w:ascii="Arial" w:hAnsi="Arial" w:cs="Arial"/>
                  <w:i w:val="0"/>
                  <w:sz w:val="22"/>
                </w:rPr>
                <w:t>https://www.ascilite.org.au/conferences/hobart11/downloads/papers/Reyna-concise.pdf</w:t>
              </w:r>
            </w:hyperlink>
            <w:r>
              <w:rPr>
                <w:rFonts w:ascii="Arial" w:hAnsi="Arial" w:cs="Arial"/>
                <w:i w:val="0"/>
                <w:color w:val="0070C0"/>
                <w:sz w:val="22"/>
              </w:rPr>
              <w:t xml:space="preserve"> </w:t>
            </w:r>
            <w:r w:rsidRPr="001411BE">
              <w:rPr>
                <w:rFonts w:ascii="Arial" w:hAnsi="Arial" w:cs="Arial"/>
                <w:i w:val="0"/>
                <w:color w:val="0070C0"/>
                <w:sz w:val="22"/>
              </w:rPr>
              <w:t xml:space="preserve"> </w:t>
            </w:r>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[8] </w:t>
            </w:r>
            <w:proofErr w:type="spellStart"/>
            <w:r w:rsidRPr="001411BE">
              <w:rPr>
                <w:rFonts w:ascii="Arial" w:hAnsi="Arial" w:cs="Arial"/>
                <w:i w:val="0"/>
                <w:color w:val="0070C0"/>
                <w:sz w:val="22"/>
              </w:rPr>
              <w:t>Iansiti</w:t>
            </w:r>
            <w:proofErr w:type="spellEnd"/>
            <w:r w:rsidRPr="001411BE">
              <w:rPr>
                <w:rFonts w:ascii="Arial" w:hAnsi="Arial" w:cs="Arial"/>
                <w:i w:val="0"/>
                <w:color w:val="0070C0"/>
                <w:sz w:val="22"/>
              </w:rPr>
              <w:t>, M</w:t>
            </w:r>
            <w:r>
              <w:rPr>
                <w:rFonts w:ascii="Arial" w:hAnsi="Arial" w:cs="Arial"/>
                <w:i w:val="0"/>
                <w:color w:val="0070C0"/>
                <w:sz w:val="22"/>
              </w:rPr>
              <w:t>.</w:t>
            </w:r>
            <w:r w:rsidRPr="001411BE">
              <w:rPr>
                <w:rFonts w:ascii="Arial" w:hAnsi="Arial" w:cs="Arial"/>
                <w:i w:val="0"/>
                <w:color w:val="0070C0"/>
                <w:sz w:val="22"/>
              </w:rPr>
              <w:t xml:space="preserve">, </w:t>
            </w:r>
            <w:r>
              <w:rPr>
                <w:rFonts w:ascii="Arial" w:hAnsi="Arial" w:cs="Arial"/>
                <w:i w:val="0"/>
                <w:color w:val="0070C0"/>
                <w:sz w:val="22"/>
              </w:rPr>
              <w:t>&amp;</w:t>
            </w:r>
            <w:r w:rsidRPr="001411BE">
              <w:rPr>
                <w:rFonts w:ascii="Arial" w:hAnsi="Arial" w:cs="Arial"/>
                <w:i w:val="0"/>
                <w:color w:val="0070C0"/>
                <w:sz w:val="22"/>
              </w:rPr>
              <w:t xml:space="preserve"> </w:t>
            </w:r>
            <w:proofErr w:type="spellStart"/>
            <w:r w:rsidRPr="001411BE">
              <w:rPr>
                <w:rFonts w:ascii="Arial" w:hAnsi="Arial" w:cs="Arial"/>
                <w:i w:val="0"/>
                <w:color w:val="0070C0"/>
                <w:sz w:val="22"/>
              </w:rPr>
              <w:t>Levien</w:t>
            </w:r>
            <w:proofErr w:type="spellEnd"/>
            <w:r>
              <w:rPr>
                <w:rFonts w:ascii="Arial" w:hAnsi="Arial" w:cs="Arial"/>
                <w:i w:val="0"/>
                <w:color w:val="0070C0"/>
                <w:sz w:val="22"/>
              </w:rPr>
              <w:t>, R</w:t>
            </w:r>
            <w:r w:rsidRPr="001411BE">
              <w:rPr>
                <w:rFonts w:ascii="Arial" w:hAnsi="Arial" w:cs="Arial"/>
                <w:i w:val="0"/>
                <w:color w:val="0070C0"/>
                <w:sz w:val="22"/>
              </w:rPr>
              <w:t>.</w:t>
            </w:r>
            <w:r>
              <w:rPr>
                <w:rFonts w:ascii="Arial" w:hAnsi="Arial" w:cs="Arial"/>
                <w:i w:val="0"/>
                <w:color w:val="0070C0"/>
                <w:sz w:val="22"/>
              </w:rPr>
              <w:t xml:space="preserve"> (2004).</w:t>
            </w:r>
            <w:r w:rsidRPr="001411BE">
              <w:rPr>
                <w:rFonts w:ascii="Arial" w:hAnsi="Arial" w:cs="Arial"/>
                <w:i w:val="0"/>
                <w:color w:val="0070C0"/>
                <w:sz w:val="22"/>
              </w:rPr>
              <w:t xml:space="preserve"> The Keystone Advantage: What the New Dynamics of Business Ecosystems Mean for Strategy, Innovation, and Sustainability. Boston: </w:t>
            </w:r>
            <w:r w:rsidRPr="003641E4">
              <w:rPr>
                <w:rFonts w:ascii="Arial" w:hAnsi="Arial" w:cs="Arial"/>
                <w:color w:val="0070C0"/>
                <w:sz w:val="22"/>
              </w:rPr>
              <w:t>Harvard Business School Press</w:t>
            </w:r>
            <w:r w:rsidRPr="001411BE">
              <w:rPr>
                <w:rFonts w:ascii="Arial" w:hAnsi="Arial" w:cs="Arial"/>
                <w:i w:val="0"/>
                <w:color w:val="0070C0"/>
                <w:sz w:val="22"/>
              </w:rPr>
              <w:t>.</w:t>
            </w:r>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[9] </w:t>
            </w:r>
            <w:r w:rsidRPr="00C81DD2">
              <w:rPr>
                <w:rFonts w:ascii="Arial" w:hAnsi="Arial" w:cs="Arial"/>
                <w:i w:val="0"/>
                <w:color w:val="0070C0"/>
                <w:sz w:val="22"/>
              </w:rPr>
              <w:t>Zhang, J., Yu, B., &amp; Lu, C.</w:t>
            </w:r>
            <w:r w:rsidRPr="00660C82">
              <w:rPr>
                <w:rFonts w:ascii="Arial" w:hAnsi="Arial" w:cs="Arial"/>
                <w:i w:val="0"/>
                <w:color w:val="0070C0"/>
                <w:sz w:val="22"/>
              </w:rPr>
              <w:t xml:space="preserve"> (2021).</w:t>
            </w:r>
            <w:r w:rsidRPr="00FC3447">
              <w:rPr>
                <w:rFonts w:ascii="Arial" w:hAnsi="Arial" w:cs="Arial"/>
                <w:i w:val="0"/>
                <w:color w:val="FF0000"/>
                <w:sz w:val="22"/>
              </w:rPr>
              <w:t xml:space="preserve"> </w:t>
            </w:r>
            <w:r w:rsidRPr="002F115F">
              <w:rPr>
                <w:rFonts w:ascii="Arial" w:hAnsi="Arial" w:cs="Arial"/>
                <w:i w:val="0"/>
                <w:color w:val="0070C0"/>
                <w:sz w:val="22"/>
              </w:rPr>
              <w:t>Exploring the Effects of Innovation Ecosystem Models on Innovative Performances of Start-Ups: The Contingent Role of Open Innovation.</w:t>
            </w:r>
            <w:r w:rsidRPr="00C81DD2">
              <w:rPr>
                <w:rFonts w:ascii="Arial" w:hAnsi="Arial" w:cs="Arial"/>
                <w:i w:val="0"/>
                <w:color w:val="0070C0"/>
                <w:sz w:val="22"/>
              </w:rPr>
              <w:t xml:space="preserve"> </w:t>
            </w:r>
            <w:r w:rsidRPr="002F115F">
              <w:rPr>
                <w:rFonts w:ascii="Arial" w:hAnsi="Arial" w:cs="Arial"/>
                <w:color w:val="0070C0"/>
                <w:sz w:val="22"/>
              </w:rPr>
              <w:t>Entrepreneurship Research Journal</w:t>
            </w:r>
            <w:r w:rsidRPr="00C81DD2">
              <w:rPr>
                <w:rFonts w:ascii="Arial" w:hAnsi="Arial" w:cs="Arial"/>
                <w:i w:val="0"/>
                <w:color w:val="0070C0"/>
                <w:sz w:val="22"/>
              </w:rPr>
              <w:t>, 13(4), 1139-1168.</w:t>
            </w:r>
            <w:r w:rsidRPr="00FC3447">
              <w:rPr>
                <w:rFonts w:ascii="Arial" w:hAnsi="Arial" w:cs="Arial"/>
                <w:i w:val="0"/>
                <w:color w:val="FF0000"/>
                <w:sz w:val="22"/>
              </w:rPr>
              <w:t xml:space="preserve"> </w:t>
            </w:r>
            <w:hyperlink r:id="rId20" w:history="1">
              <w:r w:rsidRPr="00640E83">
                <w:rPr>
                  <w:rStyle w:val="a6"/>
                  <w:rFonts w:ascii="Arial" w:hAnsi="Arial" w:cs="Arial"/>
                  <w:i w:val="0"/>
                  <w:sz w:val="22"/>
                </w:rPr>
                <w:t>https://doi.org/10.1515/erj-2020-0529</w:t>
              </w:r>
            </w:hyperlink>
            <w:r>
              <w:rPr>
                <w:rFonts w:ascii="Arial" w:hAnsi="Arial" w:cs="Arial"/>
                <w:i w:val="0"/>
                <w:color w:val="0070C0"/>
                <w:sz w:val="22"/>
              </w:rPr>
              <w:t xml:space="preserve"> </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[10] </w:t>
            </w:r>
            <w:proofErr w:type="spellStart"/>
            <w:r w:rsidRPr="001411BE">
              <w:rPr>
                <w:rFonts w:ascii="Arial" w:hAnsi="Arial" w:cs="Arial"/>
                <w:i w:val="0"/>
                <w:color w:val="0070C0"/>
                <w:sz w:val="22"/>
              </w:rPr>
              <w:t>Valkokari</w:t>
            </w:r>
            <w:proofErr w:type="spellEnd"/>
            <w:r w:rsidRPr="001411BE">
              <w:rPr>
                <w:rFonts w:ascii="Arial" w:hAnsi="Arial" w:cs="Arial"/>
                <w:i w:val="0"/>
                <w:color w:val="0070C0"/>
                <w:sz w:val="22"/>
              </w:rPr>
              <w:t>, K</w:t>
            </w:r>
            <w:proofErr w:type="gramStart"/>
            <w:r w:rsidRPr="001411BE">
              <w:rPr>
                <w:rFonts w:ascii="Arial" w:hAnsi="Arial" w:cs="Arial"/>
                <w:i w:val="0"/>
                <w:color w:val="0070C0"/>
                <w:sz w:val="22"/>
              </w:rPr>
              <w:t>.</w:t>
            </w:r>
            <w:r>
              <w:rPr>
                <w:rFonts w:ascii="Arial" w:hAnsi="Arial" w:cs="Arial"/>
                <w:i w:val="0"/>
                <w:color w:val="0070C0"/>
                <w:sz w:val="22"/>
              </w:rPr>
              <w:t>(</w:t>
            </w:r>
            <w:proofErr w:type="gramEnd"/>
            <w:r>
              <w:rPr>
                <w:rFonts w:ascii="Arial" w:hAnsi="Arial" w:cs="Arial"/>
                <w:i w:val="0"/>
                <w:color w:val="0070C0"/>
                <w:sz w:val="22"/>
              </w:rPr>
              <w:t>2015).</w:t>
            </w:r>
            <w:r w:rsidRPr="001411BE">
              <w:rPr>
                <w:rFonts w:ascii="Arial" w:hAnsi="Arial" w:cs="Arial"/>
                <w:i w:val="0"/>
                <w:color w:val="0070C0"/>
                <w:sz w:val="22"/>
              </w:rPr>
              <w:t xml:space="preserve"> Business, Innovation, and Knowledge Ecosystems: How They Differ and How to Survive and Thrive within Them. Technol</w:t>
            </w:r>
            <w:r w:rsidRPr="00222D98">
              <w:rPr>
                <w:rFonts w:ascii="Arial" w:hAnsi="Arial" w:cs="Arial"/>
                <w:color w:val="0070C0"/>
                <w:sz w:val="22"/>
              </w:rPr>
              <w:t>. Innovation Management Review</w:t>
            </w:r>
            <w:r>
              <w:rPr>
                <w:rFonts w:ascii="Arial" w:hAnsi="Arial" w:cs="Arial"/>
                <w:i w:val="0"/>
                <w:color w:val="0070C0"/>
                <w:sz w:val="22"/>
              </w:rPr>
              <w:t>, 5(8),</w:t>
            </w:r>
            <w:r w:rsidRPr="001411BE">
              <w:rPr>
                <w:rFonts w:ascii="Arial" w:hAnsi="Arial" w:cs="Arial"/>
                <w:i w:val="0"/>
                <w:color w:val="0070C0"/>
                <w:sz w:val="22"/>
              </w:rPr>
              <w:t xml:space="preserve"> 17–24.</w:t>
            </w:r>
            <w:r>
              <w:rPr>
                <w:rFonts w:ascii="Arial" w:hAnsi="Arial" w:cs="Arial"/>
                <w:i w:val="0"/>
                <w:color w:val="0070C0"/>
                <w:sz w:val="22"/>
              </w:rPr>
              <w:t xml:space="preserve"> </w:t>
            </w:r>
            <w:r w:rsidRPr="00371866">
              <w:rPr>
                <w:rFonts w:ascii="Arial" w:hAnsi="Arial" w:cs="Arial"/>
                <w:i w:val="0"/>
                <w:color w:val="0070C0"/>
                <w:sz w:val="22"/>
              </w:rPr>
              <w:t>https://doi.org/10.22215/timreview919</w:t>
            </w:r>
            <w:r>
              <w:rPr>
                <w:rFonts w:ascii="Arial" w:hAnsi="Arial" w:cs="Arial"/>
                <w:i w:val="0"/>
                <w:color w:val="0070C0"/>
                <w:sz w:val="22"/>
              </w:rPr>
              <w:t>.</w:t>
            </w:r>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[11] </w:t>
            </w:r>
            <w:proofErr w:type="spellStart"/>
            <w:r w:rsidRPr="001411BE">
              <w:rPr>
                <w:rFonts w:ascii="Arial" w:hAnsi="Arial" w:cs="Arial"/>
                <w:i w:val="0"/>
                <w:color w:val="0070C0"/>
                <w:sz w:val="22"/>
              </w:rPr>
              <w:t>Kumari</w:t>
            </w:r>
            <w:proofErr w:type="spellEnd"/>
            <w:r w:rsidRPr="001411BE">
              <w:rPr>
                <w:rFonts w:ascii="Arial" w:hAnsi="Arial" w:cs="Arial"/>
                <w:i w:val="0"/>
                <w:color w:val="0070C0"/>
                <w:sz w:val="22"/>
              </w:rPr>
              <w:t xml:space="preserve">, </w:t>
            </w:r>
            <w:r>
              <w:rPr>
                <w:rFonts w:ascii="Arial" w:hAnsi="Arial" w:cs="Arial"/>
                <w:i w:val="0"/>
                <w:color w:val="0070C0"/>
                <w:sz w:val="22"/>
              </w:rPr>
              <w:t xml:space="preserve">R., </w:t>
            </w:r>
            <w:r w:rsidRPr="001411BE">
              <w:rPr>
                <w:rFonts w:ascii="Arial" w:hAnsi="Arial" w:cs="Arial"/>
                <w:i w:val="0"/>
                <w:color w:val="0070C0"/>
                <w:sz w:val="22"/>
              </w:rPr>
              <w:t xml:space="preserve">Kwon, </w:t>
            </w:r>
            <w:r>
              <w:rPr>
                <w:rFonts w:ascii="Arial" w:hAnsi="Arial" w:cs="Arial"/>
                <w:i w:val="0"/>
                <w:color w:val="0070C0"/>
                <w:sz w:val="22"/>
              </w:rPr>
              <w:t xml:space="preserve">K.-S., </w:t>
            </w:r>
            <w:r w:rsidRPr="001411BE">
              <w:rPr>
                <w:rFonts w:ascii="Arial" w:hAnsi="Arial" w:cs="Arial"/>
                <w:i w:val="0"/>
                <w:color w:val="0070C0"/>
                <w:sz w:val="22"/>
              </w:rPr>
              <w:t>Lee,</w:t>
            </w:r>
            <w:r>
              <w:rPr>
                <w:rFonts w:ascii="Arial" w:hAnsi="Arial" w:cs="Arial"/>
                <w:i w:val="0"/>
                <w:color w:val="0070C0"/>
                <w:sz w:val="22"/>
              </w:rPr>
              <w:t xml:space="preserve"> B.-H.,</w:t>
            </w:r>
            <w:r w:rsidRPr="001411BE">
              <w:rPr>
                <w:rFonts w:ascii="Arial" w:hAnsi="Arial" w:cs="Arial"/>
                <w:i w:val="0"/>
                <w:color w:val="0070C0"/>
                <w:sz w:val="22"/>
              </w:rPr>
              <w:t xml:space="preserve"> &amp; </w:t>
            </w:r>
            <w:r>
              <w:rPr>
                <w:rFonts w:ascii="Arial" w:hAnsi="Arial" w:cs="Arial"/>
                <w:i w:val="0"/>
                <w:color w:val="0070C0"/>
                <w:sz w:val="22"/>
              </w:rPr>
              <w:t>Choi, K.</w:t>
            </w:r>
            <w:r w:rsidRPr="001411BE">
              <w:rPr>
                <w:rFonts w:ascii="Arial" w:hAnsi="Arial" w:cs="Arial"/>
                <w:i w:val="0"/>
                <w:color w:val="0070C0"/>
                <w:sz w:val="22"/>
              </w:rPr>
              <w:t xml:space="preserve"> (2019). </w:t>
            </w:r>
            <w:r w:rsidRPr="00222D98">
              <w:rPr>
                <w:rFonts w:ascii="Arial" w:hAnsi="Arial" w:cs="Arial"/>
                <w:i w:val="0"/>
                <w:color w:val="0070C0"/>
                <w:sz w:val="22"/>
              </w:rPr>
              <w:t>Co-Creation for Social Innovation in the Ecosystem Context: The Role of Higher Educational Institutions.</w:t>
            </w:r>
            <w:r w:rsidRPr="001411BE">
              <w:rPr>
                <w:rFonts w:ascii="Arial" w:hAnsi="Arial" w:cs="Arial"/>
                <w:i w:val="0"/>
                <w:color w:val="0070C0"/>
                <w:sz w:val="22"/>
              </w:rPr>
              <w:t xml:space="preserve"> </w:t>
            </w:r>
            <w:r w:rsidRPr="00222D98">
              <w:rPr>
                <w:rFonts w:ascii="Arial" w:hAnsi="Arial" w:cs="Arial"/>
                <w:color w:val="0070C0"/>
                <w:sz w:val="22"/>
              </w:rPr>
              <w:t>Sustainability</w:t>
            </w:r>
            <w:r w:rsidRPr="001411BE">
              <w:rPr>
                <w:rFonts w:ascii="Arial" w:hAnsi="Arial" w:cs="Arial"/>
                <w:i w:val="0"/>
                <w:color w:val="0070C0"/>
                <w:sz w:val="22"/>
              </w:rPr>
              <w:t xml:space="preserve">, 12(1), 307. </w:t>
            </w:r>
            <w:hyperlink r:id="rId21" w:history="1">
              <w:r w:rsidRPr="00640E83">
                <w:rPr>
                  <w:rStyle w:val="a6"/>
                  <w:rFonts w:ascii="Arial" w:hAnsi="Arial" w:cs="Arial"/>
                  <w:i w:val="0"/>
                  <w:sz w:val="22"/>
                </w:rPr>
                <w:t>https://doi.org/10.3390/su12010307</w:t>
              </w:r>
            </w:hyperlink>
            <w:r>
              <w:rPr>
                <w:rFonts w:ascii="Arial" w:hAnsi="Arial" w:cs="Arial"/>
                <w:i w:val="0"/>
                <w:color w:val="0070C0"/>
                <w:sz w:val="22"/>
              </w:rPr>
              <w:t xml:space="preserve"> </w:t>
            </w:r>
          </w:p>
          <w:p w:rsidR="00660C82" w:rsidRPr="00B2216A" w:rsidRDefault="00660C82" w:rsidP="00660C82">
            <w:pPr>
              <w:pStyle w:val="Notes"/>
              <w:rPr>
                <w:i w:val="0"/>
                <w:color w:val="0000FF"/>
                <w:sz w:val="22"/>
              </w:rPr>
            </w:pPr>
            <w:r w:rsidRPr="0031453D">
              <w:rPr>
                <w:rFonts w:ascii="Arial" w:hAnsi="Arial" w:cs="Arial"/>
                <w:i w:val="0"/>
                <w:color w:val="0070C0"/>
                <w:sz w:val="22"/>
              </w:rPr>
              <w:t xml:space="preserve">[12] Xi, Y., Zhang, X., &amp; Ge, J. (2012). </w:t>
            </w:r>
            <w:bookmarkStart w:id="36" w:name="OLE_LINK1"/>
            <w:bookmarkStart w:id="37" w:name="OLE_LINK2"/>
            <w:bookmarkStart w:id="38" w:name="OLE_LINK3"/>
            <w:bookmarkStart w:id="39" w:name="OLE_LINK4"/>
            <w:r w:rsidRPr="0031453D">
              <w:rPr>
                <w:rFonts w:ascii="Arial" w:hAnsi="Arial" w:cs="Arial"/>
                <w:i w:val="0"/>
                <w:color w:val="0070C0"/>
                <w:sz w:val="22"/>
              </w:rPr>
              <w:t xml:space="preserve">Replying to management challenges: integrating oriental and occidental wisdom by </w:t>
            </w:r>
            <w:proofErr w:type="spellStart"/>
            <w:r w:rsidRPr="0031453D">
              <w:rPr>
                <w:rFonts w:ascii="Arial" w:hAnsi="Arial" w:cs="Arial"/>
                <w:i w:val="0"/>
                <w:color w:val="0070C0"/>
                <w:sz w:val="22"/>
              </w:rPr>
              <w:t>HeXie</w:t>
            </w:r>
            <w:proofErr w:type="spellEnd"/>
            <w:r w:rsidRPr="0031453D">
              <w:rPr>
                <w:rFonts w:ascii="Arial" w:hAnsi="Arial" w:cs="Arial"/>
                <w:i w:val="0"/>
                <w:color w:val="0070C0"/>
                <w:sz w:val="22"/>
              </w:rPr>
              <w:t xml:space="preserve"> Management Theory</w:t>
            </w:r>
            <w:bookmarkEnd w:id="36"/>
            <w:bookmarkEnd w:id="37"/>
            <w:bookmarkEnd w:id="38"/>
            <w:bookmarkEnd w:id="39"/>
            <w:r w:rsidRPr="0031453D">
              <w:rPr>
                <w:rFonts w:ascii="Arial" w:hAnsi="Arial" w:cs="Arial"/>
                <w:i w:val="0"/>
                <w:color w:val="0070C0"/>
                <w:sz w:val="22"/>
              </w:rPr>
              <w:t>. Chinese Management Studies, 6(3), 395-412.</w:t>
            </w:r>
            <w:r>
              <w:rPr>
                <w:rFonts w:ascii="Arial" w:hAnsi="Arial" w:cs="Arial"/>
                <w:i w:val="0"/>
                <w:color w:val="0070C0"/>
                <w:sz w:val="22"/>
              </w:rPr>
              <w:t xml:space="preserve"> </w:t>
            </w:r>
            <w:hyperlink r:id="rId22" w:tooltip="DOI: https://doi.org/10.1108/17506141211259104" w:history="1">
              <w:r w:rsidRPr="0031453D">
                <w:rPr>
                  <w:rStyle w:val="a6"/>
                  <w:rFonts w:ascii="Arial" w:hAnsi="Arial" w:cs="Arial"/>
                  <w:i w:val="0"/>
                  <w:sz w:val="22"/>
                </w:rPr>
                <w:t>https://doi.org/10.1108/17506141211259104</w:t>
              </w:r>
            </w:hyperlink>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[13] </w:t>
            </w:r>
            <w:bookmarkStart w:id="40" w:name="OLE_LINK5"/>
            <w:bookmarkStart w:id="41" w:name="OLE_LINK6"/>
            <w:proofErr w:type="spellStart"/>
            <w:r w:rsidRPr="001411BE">
              <w:rPr>
                <w:rFonts w:ascii="Arial" w:hAnsi="Arial" w:cs="Arial"/>
                <w:i w:val="0"/>
                <w:color w:val="0070C0"/>
                <w:sz w:val="22"/>
              </w:rPr>
              <w:t>Nagore</w:t>
            </w:r>
            <w:proofErr w:type="spellEnd"/>
            <w:r w:rsidRPr="001411BE">
              <w:rPr>
                <w:rFonts w:ascii="Arial" w:hAnsi="Arial" w:cs="Arial"/>
                <w:i w:val="0"/>
                <w:color w:val="0070C0"/>
                <w:sz w:val="22"/>
              </w:rPr>
              <w:t>, M</w:t>
            </w:r>
            <w:bookmarkEnd w:id="40"/>
            <w:bookmarkEnd w:id="41"/>
            <w:r w:rsidRPr="001411BE">
              <w:rPr>
                <w:rFonts w:ascii="Arial" w:hAnsi="Arial" w:cs="Arial"/>
                <w:i w:val="0"/>
                <w:color w:val="0070C0"/>
                <w:sz w:val="22"/>
              </w:rPr>
              <w:t>.</w:t>
            </w:r>
            <w:r>
              <w:rPr>
                <w:rFonts w:ascii="Arial" w:hAnsi="Arial" w:cs="Arial"/>
                <w:i w:val="0"/>
                <w:color w:val="0070C0"/>
                <w:sz w:val="22"/>
              </w:rPr>
              <w:t xml:space="preserve">, &amp; </w:t>
            </w:r>
            <w:proofErr w:type="spellStart"/>
            <w:r w:rsidRPr="001411BE">
              <w:rPr>
                <w:rFonts w:ascii="Arial" w:hAnsi="Arial" w:cs="Arial"/>
                <w:i w:val="0"/>
                <w:color w:val="0070C0"/>
                <w:sz w:val="22"/>
              </w:rPr>
              <w:t>Bynon</w:t>
            </w:r>
            <w:proofErr w:type="spellEnd"/>
            <w:r w:rsidRPr="001411BE">
              <w:rPr>
                <w:rFonts w:ascii="Arial" w:hAnsi="Arial" w:cs="Arial"/>
                <w:i w:val="0"/>
                <w:color w:val="0070C0"/>
                <w:sz w:val="22"/>
              </w:rPr>
              <w:t>, R.</w:t>
            </w:r>
            <w:r>
              <w:rPr>
                <w:rFonts w:ascii="Arial" w:hAnsi="Arial" w:cs="Arial"/>
                <w:i w:val="0"/>
                <w:color w:val="0070C0"/>
                <w:sz w:val="22"/>
              </w:rPr>
              <w:t xml:space="preserve"> (2018).</w:t>
            </w:r>
            <w:r w:rsidRPr="001411BE">
              <w:rPr>
                <w:rFonts w:ascii="Arial" w:hAnsi="Arial" w:cs="Arial"/>
                <w:i w:val="0"/>
                <w:color w:val="0070C0"/>
                <w:sz w:val="22"/>
              </w:rPr>
              <w:t xml:space="preserve"> How to Set Up a Process of Social Innovation; The Young Foundation: London, UK, 2018.</w:t>
            </w:r>
            <w:r>
              <w:rPr>
                <w:rFonts w:ascii="Arial" w:hAnsi="Arial" w:cs="Arial"/>
                <w:i w:val="0"/>
                <w:color w:val="0070C0"/>
                <w:sz w:val="22"/>
              </w:rPr>
              <w:t xml:space="preserve"> </w:t>
            </w:r>
            <w:proofErr w:type="spellStart"/>
            <w:r>
              <w:rPr>
                <w:rFonts w:ascii="Arial" w:hAnsi="Arial" w:cs="Arial"/>
                <w:i w:val="0"/>
                <w:color w:val="0070C0"/>
                <w:sz w:val="22"/>
              </w:rPr>
              <w:t>Organisation</w:t>
            </w:r>
            <w:proofErr w:type="spellEnd"/>
            <w:r>
              <w:rPr>
                <w:rFonts w:ascii="Arial" w:hAnsi="Arial" w:cs="Arial"/>
                <w:i w:val="0"/>
                <w:color w:val="0070C0"/>
                <w:sz w:val="22"/>
              </w:rPr>
              <w:t xml:space="preserve"> for Economic Co-operation and Development (OECD). The future of education and skills: Education 2030. OECD Education Working Papers.</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[14] </w:t>
            </w:r>
            <w:proofErr w:type="spellStart"/>
            <w:r w:rsidRPr="001411BE">
              <w:rPr>
                <w:rFonts w:ascii="Arial" w:hAnsi="Arial" w:cs="Arial"/>
                <w:i w:val="0"/>
                <w:color w:val="0070C0"/>
                <w:sz w:val="22"/>
              </w:rPr>
              <w:t>Akiva</w:t>
            </w:r>
            <w:proofErr w:type="spellEnd"/>
            <w:r>
              <w:rPr>
                <w:rFonts w:ascii="Arial" w:hAnsi="Arial" w:cs="Arial"/>
                <w:i w:val="0"/>
                <w:color w:val="0070C0"/>
                <w:sz w:val="22"/>
              </w:rPr>
              <w:t>. T</w:t>
            </w:r>
            <w:r w:rsidRPr="001411BE">
              <w:rPr>
                <w:rFonts w:ascii="Arial" w:hAnsi="Arial" w:cs="Arial"/>
                <w:i w:val="0"/>
                <w:color w:val="0070C0"/>
                <w:sz w:val="22"/>
              </w:rPr>
              <w:t xml:space="preserve">. (2022). </w:t>
            </w:r>
            <w:bookmarkStart w:id="42" w:name="OLE_LINK7"/>
            <w:bookmarkStart w:id="43" w:name="OLE_LINK8"/>
            <w:bookmarkStart w:id="44" w:name="OLE_LINK9"/>
            <w:r w:rsidRPr="001411BE">
              <w:rPr>
                <w:rFonts w:ascii="Arial" w:hAnsi="Arial" w:cs="Arial"/>
                <w:i w:val="0"/>
                <w:color w:val="0070C0"/>
                <w:sz w:val="22"/>
              </w:rPr>
              <w:t>Using a Learning and Development Ecosystem Framework to Advance the Youth Fields</w:t>
            </w:r>
            <w:bookmarkEnd w:id="42"/>
            <w:bookmarkEnd w:id="43"/>
            <w:bookmarkEnd w:id="44"/>
            <w:r w:rsidRPr="001411BE">
              <w:rPr>
                <w:rFonts w:ascii="Arial" w:hAnsi="Arial" w:cs="Arial"/>
                <w:i w:val="0"/>
                <w:color w:val="0070C0"/>
                <w:sz w:val="22"/>
              </w:rPr>
              <w:t>. In: It Takes an Ecosystem: Understanding the People, Places, and Possibilities of Learning and Development Across Settings. Information Age Publishing.</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[15] Blass, E.</w:t>
            </w:r>
            <w:r>
              <w:rPr>
                <w:rFonts w:ascii="Arial" w:hAnsi="Arial" w:cs="Arial"/>
                <w:i w:val="0"/>
                <w:color w:val="0070C0"/>
                <w:sz w:val="22"/>
              </w:rPr>
              <w:t xml:space="preserve">, &amp; </w:t>
            </w:r>
            <w:r w:rsidRPr="001411BE">
              <w:rPr>
                <w:rFonts w:ascii="Arial" w:hAnsi="Arial" w:cs="Arial"/>
                <w:i w:val="0"/>
                <w:color w:val="0070C0"/>
                <w:sz w:val="22"/>
              </w:rPr>
              <w:t xml:space="preserve">Hayward, P. </w:t>
            </w:r>
            <w:bookmarkStart w:id="45" w:name="OLE_LINK10"/>
            <w:bookmarkStart w:id="46" w:name="OLE_LINK11"/>
            <w:r>
              <w:rPr>
                <w:rFonts w:ascii="Arial" w:hAnsi="Arial" w:cs="Arial"/>
                <w:i w:val="0"/>
                <w:color w:val="0070C0"/>
                <w:sz w:val="22"/>
              </w:rPr>
              <w:t xml:space="preserve">(2014). </w:t>
            </w:r>
            <w:r w:rsidRPr="001411BE">
              <w:rPr>
                <w:rFonts w:ascii="Arial" w:hAnsi="Arial" w:cs="Arial"/>
                <w:i w:val="0"/>
                <w:color w:val="0070C0"/>
                <w:sz w:val="22"/>
              </w:rPr>
              <w:t>Innovation in higher education; will there be a role for “the academe/university” in 2025</w:t>
            </w:r>
            <w:bookmarkEnd w:id="45"/>
            <w:bookmarkEnd w:id="46"/>
            <w:r w:rsidRPr="001411BE">
              <w:rPr>
                <w:rFonts w:ascii="Arial" w:hAnsi="Arial" w:cs="Arial"/>
                <w:i w:val="0"/>
                <w:color w:val="0070C0"/>
                <w:sz w:val="22"/>
              </w:rPr>
              <w:t>? Eur. J. Futures Res. 2</w:t>
            </w:r>
            <w:r>
              <w:rPr>
                <w:rFonts w:ascii="Arial" w:hAnsi="Arial" w:cs="Arial"/>
                <w:i w:val="0"/>
                <w:color w:val="0070C0"/>
                <w:sz w:val="22"/>
              </w:rPr>
              <w:t>(</w:t>
            </w:r>
            <w:r w:rsidRPr="001411BE">
              <w:rPr>
                <w:rFonts w:ascii="Arial" w:hAnsi="Arial" w:cs="Arial"/>
                <w:i w:val="0"/>
                <w:color w:val="0070C0"/>
                <w:sz w:val="22"/>
              </w:rPr>
              <w:t>41</w:t>
            </w:r>
            <w:r>
              <w:rPr>
                <w:rFonts w:ascii="Arial" w:hAnsi="Arial" w:cs="Arial"/>
                <w:i w:val="0"/>
                <w:color w:val="0070C0"/>
                <w:sz w:val="22"/>
              </w:rPr>
              <w:t>)</w:t>
            </w:r>
            <w:r w:rsidRPr="001411BE">
              <w:rPr>
                <w:rFonts w:ascii="Arial" w:hAnsi="Arial" w:cs="Arial"/>
                <w:i w:val="0"/>
                <w:color w:val="0070C0"/>
                <w:sz w:val="22"/>
              </w:rPr>
              <w:t>.</w:t>
            </w:r>
            <w:r>
              <w:rPr>
                <w:rFonts w:ascii="Arial" w:hAnsi="Arial" w:cs="Arial"/>
                <w:i w:val="0"/>
                <w:color w:val="0070C0"/>
                <w:sz w:val="22"/>
              </w:rPr>
              <w:t xml:space="preserve"> </w:t>
            </w:r>
            <w:r w:rsidRPr="00AF42E9">
              <w:rPr>
                <w:rFonts w:ascii="Arial" w:hAnsi="Arial" w:cs="Arial"/>
                <w:i w:val="0"/>
                <w:color w:val="0070C0"/>
                <w:sz w:val="22"/>
              </w:rPr>
              <w:t>https://doi.org/10.1007/s40309-014-0041-x</w:t>
            </w:r>
            <w:r>
              <w:rPr>
                <w:rFonts w:ascii="Arial" w:hAnsi="Arial" w:cs="Arial"/>
                <w:i w:val="0"/>
                <w:color w:val="0070C0"/>
                <w:sz w:val="22"/>
              </w:rPr>
              <w:t>.</w:t>
            </w:r>
          </w:p>
          <w:p w:rsidR="00660C82" w:rsidRPr="001411BE"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[16] </w:t>
            </w:r>
            <w:proofErr w:type="spellStart"/>
            <w:r w:rsidRPr="001411BE">
              <w:rPr>
                <w:rFonts w:ascii="Arial" w:hAnsi="Arial" w:cs="Arial"/>
                <w:i w:val="0"/>
                <w:color w:val="0070C0"/>
                <w:sz w:val="22"/>
              </w:rPr>
              <w:t>Furst</w:t>
            </w:r>
            <w:proofErr w:type="spellEnd"/>
            <w:r w:rsidRPr="001411BE">
              <w:rPr>
                <w:rFonts w:ascii="Arial" w:hAnsi="Arial" w:cs="Arial"/>
                <w:i w:val="0"/>
                <w:color w:val="0070C0"/>
                <w:sz w:val="22"/>
              </w:rPr>
              <w:t>-Bowe, J.</w:t>
            </w:r>
            <w:r>
              <w:rPr>
                <w:rFonts w:ascii="Arial" w:hAnsi="Arial" w:cs="Arial"/>
                <w:i w:val="0"/>
                <w:color w:val="0070C0"/>
                <w:sz w:val="22"/>
              </w:rPr>
              <w:t xml:space="preserve"> (2011).</w:t>
            </w:r>
            <w:r w:rsidRPr="001411BE">
              <w:rPr>
                <w:rFonts w:ascii="Arial" w:hAnsi="Arial" w:cs="Arial"/>
                <w:i w:val="0"/>
                <w:color w:val="0070C0"/>
                <w:sz w:val="22"/>
              </w:rPr>
              <w:t xml:space="preserve"> </w:t>
            </w:r>
            <w:bookmarkStart w:id="47" w:name="OLE_LINK14"/>
            <w:bookmarkStart w:id="48" w:name="OLE_LINK15"/>
            <w:r w:rsidRPr="001411BE">
              <w:rPr>
                <w:rFonts w:ascii="Arial" w:hAnsi="Arial" w:cs="Arial"/>
                <w:i w:val="0"/>
                <w:color w:val="0070C0"/>
                <w:sz w:val="22"/>
              </w:rPr>
              <w:t xml:space="preserve">Systems thinking: </w:t>
            </w:r>
            <w:bookmarkStart w:id="49" w:name="OLE_LINK12"/>
            <w:bookmarkStart w:id="50" w:name="OLE_LINK13"/>
            <w:r w:rsidRPr="001411BE">
              <w:rPr>
                <w:rFonts w:ascii="Arial" w:hAnsi="Arial" w:cs="Arial"/>
                <w:i w:val="0"/>
                <w:color w:val="0070C0"/>
                <w:sz w:val="22"/>
              </w:rPr>
              <w:t>Critical to quality improvement in higher education</w:t>
            </w:r>
            <w:bookmarkEnd w:id="47"/>
            <w:bookmarkEnd w:id="48"/>
            <w:bookmarkEnd w:id="49"/>
            <w:bookmarkEnd w:id="50"/>
            <w:r w:rsidRPr="00E404C0">
              <w:rPr>
                <w:rFonts w:ascii="Arial" w:hAnsi="Arial" w:cs="Arial"/>
                <w:color w:val="0070C0"/>
                <w:sz w:val="22"/>
              </w:rPr>
              <w:t xml:space="preserve">. </w:t>
            </w:r>
            <w:bookmarkStart w:id="51" w:name="OLE_LINK16"/>
            <w:bookmarkStart w:id="52" w:name="OLE_LINK17"/>
            <w:r w:rsidRPr="00E404C0">
              <w:rPr>
                <w:rFonts w:ascii="Arial" w:hAnsi="Arial" w:cs="Arial"/>
                <w:color w:val="0070C0"/>
                <w:sz w:val="22"/>
              </w:rPr>
              <w:t>Qual</w:t>
            </w:r>
            <w:r>
              <w:rPr>
                <w:rFonts w:ascii="Arial" w:hAnsi="Arial" w:cs="Arial"/>
                <w:color w:val="0070C0"/>
                <w:sz w:val="22"/>
              </w:rPr>
              <w:t xml:space="preserve">ity </w:t>
            </w:r>
            <w:r w:rsidRPr="00E404C0">
              <w:rPr>
                <w:rFonts w:ascii="Arial" w:hAnsi="Arial" w:cs="Arial"/>
                <w:color w:val="0070C0"/>
                <w:sz w:val="22"/>
              </w:rPr>
              <w:t xml:space="preserve">Approaches </w:t>
            </w:r>
            <w:r>
              <w:rPr>
                <w:rFonts w:ascii="Arial" w:hAnsi="Arial" w:cs="Arial"/>
                <w:color w:val="0070C0"/>
                <w:sz w:val="22"/>
              </w:rPr>
              <w:t>in Higher</w:t>
            </w:r>
            <w:r w:rsidRPr="00E404C0">
              <w:rPr>
                <w:rFonts w:ascii="Arial" w:hAnsi="Arial" w:cs="Arial"/>
                <w:color w:val="0070C0"/>
                <w:sz w:val="22"/>
              </w:rPr>
              <w:t xml:space="preserve"> Educ</w:t>
            </w:r>
            <w:r>
              <w:rPr>
                <w:rFonts w:ascii="Arial" w:hAnsi="Arial" w:cs="Arial"/>
                <w:color w:val="0070C0"/>
                <w:sz w:val="22"/>
              </w:rPr>
              <w:t>ation</w:t>
            </w:r>
            <w:r w:rsidRPr="001411BE">
              <w:rPr>
                <w:rFonts w:ascii="Arial" w:hAnsi="Arial" w:cs="Arial"/>
                <w:i w:val="0"/>
                <w:color w:val="0070C0"/>
                <w:sz w:val="22"/>
              </w:rPr>
              <w:t>.</w:t>
            </w:r>
            <w:bookmarkEnd w:id="51"/>
            <w:bookmarkEnd w:id="52"/>
            <w:r w:rsidRPr="001411BE">
              <w:rPr>
                <w:rFonts w:ascii="Arial" w:hAnsi="Arial" w:cs="Arial"/>
                <w:i w:val="0"/>
                <w:color w:val="0070C0"/>
                <w:sz w:val="22"/>
              </w:rPr>
              <w:t xml:space="preserve"> 2</w:t>
            </w:r>
            <w:r>
              <w:rPr>
                <w:rFonts w:ascii="Arial" w:hAnsi="Arial" w:cs="Arial"/>
                <w:i w:val="0"/>
                <w:color w:val="0070C0"/>
                <w:sz w:val="22"/>
              </w:rPr>
              <w:t>(2)</w:t>
            </w:r>
            <w:r w:rsidRPr="001411BE">
              <w:rPr>
                <w:rFonts w:ascii="Arial" w:hAnsi="Arial" w:cs="Arial"/>
                <w:i w:val="0"/>
                <w:color w:val="0070C0"/>
                <w:sz w:val="22"/>
              </w:rPr>
              <w:t>, 2–5.</w:t>
            </w:r>
          </w:p>
          <w:p w:rsidR="00660C82" w:rsidRDefault="00660C82" w:rsidP="00660C82">
            <w:pPr>
              <w:pStyle w:val="Notes"/>
              <w:rPr>
                <w:rFonts w:ascii="Arial" w:hAnsi="Arial" w:cs="Arial"/>
                <w:i w:val="0"/>
                <w:color w:val="0070C0"/>
                <w:sz w:val="22"/>
              </w:rPr>
            </w:pPr>
            <w:r w:rsidRPr="001411BE">
              <w:rPr>
                <w:rFonts w:ascii="Arial" w:hAnsi="Arial" w:cs="Arial"/>
                <w:i w:val="0"/>
                <w:color w:val="0070C0"/>
                <w:sz w:val="22"/>
              </w:rPr>
              <w:t xml:space="preserve">[17] </w:t>
            </w:r>
            <w:r>
              <w:rPr>
                <w:rFonts w:ascii="Arial" w:hAnsi="Arial" w:cs="Arial"/>
                <w:i w:val="0"/>
                <w:color w:val="0070C0"/>
                <w:sz w:val="22"/>
              </w:rPr>
              <w:t xml:space="preserve">XJTLU Strategy 2026. (2022). In Xi’an </w:t>
            </w:r>
            <w:proofErr w:type="spellStart"/>
            <w:r>
              <w:rPr>
                <w:rFonts w:ascii="Arial" w:hAnsi="Arial" w:cs="Arial"/>
                <w:i w:val="0"/>
                <w:color w:val="0070C0"/>
                <w:sz w:val="22"/>
              </w:rPr>
              <w:t>Jiaotong</w:t>
            </w:r>
            <w:proofErr w:type="spellEnd"/>
            <w:r>
              <w:rPr>
                <w:rFonts w:ascii="Arial" w:hAnsi="Arial" w:cs="Arial"/>
                <w:i w:val="0"/>
                <w:color w:val="0070C0"/>
                <w:sz w:val="22"/>
              </w:rPr>
              <w:t xml:space="preserve">-Liverpool University. 3-4. </w:t>
            </w:r>
            <w:hyperlink r:id="rId23" w:anchor="/main/portal/portal-38-21?_key=wvd4n6" w:history="1">
              <w:r w:rsidRPr="003641AE">
                <w:rPr>
                  <w:rStyle w:val="a6"/>
                  <w:rFonts w:ascii="Arial" w:hAnsi="Arial" w:cs="Arial"/>
                  <w:i w:val="0"/>
                  <w:sz w:val="22"/>
                </w:rPr>
                <w:t>https://intranet.xjtlu.edu.cn/wui/index.html?#/main/portal/portal-38-21?_key=wvd4n6</w:t>
              </w:r>
            </w:hyperlink>
          </w:p>
          <w:p w:rsidR="004B4F0A" w:rsidRPr="002809B1" w:rsidRDefault="004B4F0A" w:rsidP="00660C82">
            <w:pPr>
              <w:pStyle w:val="Notes"/>
              <w:rPr>
                <w:rFonts w:ascii="Arial" w:hAnsi="Arial" w:cs="Arial"/>
                <w:i w:val="0"/>
                <w:sz w:val="22"/>
              </w:rPr>
            </w:pPr>
          </w:p>
        </w:tc>
      </w:tr>
      <w:tr w:rsidR="00270F8A" w:rsidRPr="00C65722" w:rsidTr="003E6BA8">
        <w:tblPrEx>
          <w:tblBorders>
            <w:top w:val="single" w:sz="8" w:space="0" w:color="C0504D"/>
            <w:bottom w:val="single" w:sz="8" w:space="0" w:color="C0504D"/>
          </w:tblBorders>
          <w:tblLook w:val="0420" w:firstRow="1" w:lastRow="0" w:firstColumn="0" w:lastColumn="0" w:noHBand="0" w:noVBand="1"/>
        </w:tblPrEx>
        <w:trPr>
          <w:gridBefore w:val="1"/>
          <w:wBefore w:w="108" w:type="dxa"/>
          <w:trHeight w:val="1967"/>
        </w:trPr>
        <w:tc>
          <w:tcPr>
            <w:tcW w:w="9072" w:type="dxa"/>
            <w:tcBorders>
              <w:top w:val="single" w:sz="8" w:space="0" w:color="C0504D"/>
              <w:left w:val="nil"/>
              <w:bottom w:val="single" w:sz="8" w:space="0" w:color="C0504D"/>
              <w:right w:val="nil"/>
            </w:tcBorders>
            <w:shd w:val="clear" w:color="auto" w:fill="F2DBDB"/>
            <w:vAlign w:val="center"/>
            <w:hideMark/>
          </w:tcPr>
          <w:p w:rsidR="00270F8A" w:rsidRPr="0079016C" w:rsidRDefault="00270F8A" w:rsidP="00E37DBD">
            <w:pPr>
              <w:pStyle w:val="Label"/>
              <w:rPr>
                <w:rFonts w:ascii="Arial" w:hAnsi="Arial" w:cs="Arial"/>
                <w:bCs/>
                <w:color w:val="auto"/>
                <w:sz w:val="26"/>
                <w:szCs w:val="26"/>
                <w:lang w:eastAsia="zh-CN"/>
              </w:rPr>
            </w:pPr>
            <w:r w:rsidRPr="0079016C">
              <w:rPr>
                <w:rFonts w:ascii="Arial" w:hAnsi="Arial" w:cs="Arial"/>
                <w:bCs/>
                <w:color w:val="auto"/>
                <w:sz w:val="26"/>
                <w:szCs w:val="26"/>
                <w:lang w:eastAsia="zh-CN"/>
              </w:rPr>
              <w:t>1</w:t>
            </w:r>
            <w:r w:rsidR="00AF385B">
              <w:rPr>
                <w:rFonts w:ascii="Arial" w:hAnsi="Arial" w:cs="Arial"/>
                <w:bCs/>
                <w:color w:val="auto"/>
                <w:sz w:val="26"/>
                <w:szCs w:val="26"/>
                <w:lang w:eastAsia="zh-CN"/>
              </w:rPr>
              <w:t>1</w:t>
            </w:r>
            <w:r w:rsidRPr="0079016C">
              <w:rPr>
                <w:rFonts w:ascii="Arial" w:hAnsi="Arial" w:cs="Arial"/>
                <w:bCs/>
                <w:color w:val="auto"/>
                <w:sz w:val="26"/>
                <w:szCs w:val="26"/>
                <w:lang w:eastAsia="zh-CN"/>
              </w:rPr>
              <w:t xml:space="preserve">. Ethical </w:t>
            </w:r>
            <w:r>
              <w:rPr>
                <w:rFonts w:ascii="Arial" w:hAnsi="Arial" w:cs="Arial"/>
                <w:bCs/>
                <w:color w:val="auto"/>
                <w:sz w:val="26"/>
                <w:szCs w:val="26"/>
                <w:lang w:eastAsia="zh-CN"/>
              </w:rPr>
              <w:t xml:space="preserve">Requirements of </w:t>
            </w:r>
            <w:r w:rsidRPr="0079016C">
              <w:rPr>
                <w:rFonts w:ascii="Arial" w:hAnsi="Arial" w:cs="Arial"/>
                <w:bCs/>
                <w:color w:val="auto"/>
                <w:sz w:val="26"/>
                <w:szCs w:val="26"/>
                <w:lang w:eastAsia="zh-CN"/>
              </w:rPr>
              <w:t xml:space="preserve">Research Project </w:t>
            </w:r>
            <w:r>
              <w:rPr>
                <w:rFonts w:ascii="Arial" w:hAnsi="Arial" w:cs="Arial"/>
                <w:bCs/>
                <w:color w:val="auto"/>
                <w:sz w:val="26"/>
                <w:szCs w:val="26"/>
                <w:lang w:eastAsia="zh-CN"/>
              </w:rPr>
              <w:t>Involving Humans</w:t>
            </w:r>
          </w:p>
          <w:p w:rsidR="00270F8A" w:rsidRDefault="00270F8A" w:rsidP="00E37DBD">
            <w:pPr>
              <w:pStyle w:val="Label"/>
              <w:jc w:val="both"/>
              <w:rPr>
                <w:rFonts w:ascii="Arial" w:hAnsi="Arial" w:cs="Arial"/>
                <w:b w:val="0"/>
                <w:lang w:val="en-GB" w:eastAsia="zh-CN"/>
              </w:rPr>
            </w:pPr>
            <w:r w:rsidRPr="00C65722">
              <w:rPr>
                <w:rFonts w:ascii="Arial" w:hAnsi="Arial" w:cs="Arial"/>
                <w:b w:val="0"/>
                <w:lang w:val="en-GB" w:eastAsia="zh-CN"/>
              </w:rPr>
              <w:t xml:space="preserve">Researchers must abide by the highest standards of ethical conduct. </w:t>
            </w:r>
            <w:r>
              <w:rPr>
                <w:rFonts w:ascii="Arial" w:hAnsi="Arial" w:cs="Arial"/>
                <w:b w:val="0"/>
                <w:lang w:val="en-GB" w:eastAsia="zh-CN"/>
              </w:rPr>
              <w:t xml:space="preserve">Human research </w:t>
            </w:r>
            <w:r w:rsidRPr="00FE72BD">
              <w:rPr>
                <w:rFonts w:ascii="Arial" w:hAnsi="Arial" w:cs="Arial"/>
                <w:b w:val="0"/>
                <w:lang w:val="en-GB" w:eastAsia="zh-CN"/>
              </w:rPr>
              <w:t>(herein defined as research invol</w:t>
            </w:r>
            <w:r w:rsidRPr="00C02A9B">
              <w:rPr>
                <w:rFonts w:ascii="Arial" w:hAnsi="Arial" w:cs="Arial"/>
                <w:b w:val="0"/>
                <w:lang w:val="en-GB" w:eastAsia="zh-CN"/>
              </w:rPr>
              <w:t>ving human participants,</w:t>
            </w:r>
            <w:r w:rsidRPr="00FE72BD">
              <w:rPr>
                <w:rFonts w:ascii="Arial" w:hAnsi="Arial" w:cs="Arial"/>
                <w:b w:val="0"/>
                <w:lang w:val="en-GB" w:eastAsia="zh-CN"/>
              </w:rPr>
              <w:t xml:space="preserve"> human materials, human data or data arising from human activity)</w:t>
            </w:r>
            <w:r>
              <w:rPr>
                <w:rFonts w:ascii="Arial" w:hAnsi="Arial" w:cs="Arial"/>
                <w:b w:val="0"/>
                <w:lang w:val="en-GB" w:eastAsia="zh-CN"/>
              </w:rPr>
              <w:t xml:space="preserve"> must be </w:t>
            </w:r>
            <w:r w:rsidRPr="00052B24">
              <w:rPr>
                <w:rFonts w:ascii="Arial" w:hAnsi="Arial" w:cs="Arial"/>
                <w:b w:val="0"/>
                <w:lang w:val="en-GB" w:eastAsia="zh-CN"/>
              </w:rPr>
              <w:t>undertaken in a way that safeguards the dignity, rights, health, safety and privacy of those involved</w:t>
            </w:r>
            <w:r w:rsidRPr="00FE72BD">
              <w:rPr>
                <w:rFonts w:ascii="Arial" w:hAnsi="Arial" w:cs="Arial"/>
                <w:b w:val="0"/>
                <w:lang w:val="en-GB" w:eastAsia="zh-CN"/>
              </w:rPr>
              <w:t xml:space="preserve">. </w:t>
            </w:r>
          </w:p>
          <w:p w:rsidR="00270F8A" w:rsidRDefault="00270F8A" w:rsidP="00E37DBD">
            <w:pPr>
              <w:pStyle w:val="Label"/>
              <w:jc w:val="both"/>
              <w:rPr>
                <w:rFonts w:ascii="Arial" w:hAnsi="Arial" w:cs="Arial"/>
                <w:b w:val="0"/>
                <w:lang w:val="en-GB" w:eastAsia="zh-CN"/>
              </w:rPr>
            </w:pPr>
            <w:r w:rsidRPr="00254B9D">
              <w:rPr>
                <w:rFonts w:ascii="Arial" w:hAnsi="Arial" w:cs="Arial"/>
                <w:b w:val="0"/>
                <w:lang w:val="en-GB" w:eastAsia="zh-CN"/>
              </w:rPr>
              <w:t xml:space="preserve">Studies requiring ethical review must not commence without ethical approval from </w:t>
            </w:r>
            <w:r>
              <w:rPr>
                <w:rFonts w:ascii="Arial" w:hAnsi="Arial" w:cs="Arial"/>
                <w:b w:val="0"/>
                <w:lang w:val="en-GB" w:eastAsia="zh-CN"/>
              </w:rPr>
              <w:t>the Research Ethics Subcommittee</w:t>
            </w:r>
            <w:r w:rsidRPr="00254B9D">
              <w:rPr>
                <w:rFonts w:ascii="Arial" w:hAnsi="Arial" w:cs="Arial"/>
                <w:b w:val="0"/>
                <w:lang w:val="en-GB" w:eastAsia="zh-CN"/>
              </w:rPr>
              <w:t>. Conducting research without ethical approval may constitute research misconduct.</w:t>
            </w:r>
          </w:p>
          <w:p w:rsidR="00270F8A" w:rsidRDefault="00270F8A" w:rsidP="00E37DBD">
            <w:pPr>
              <w:pStyle w:val="Label"/>
              <w:jc w:val="both"/>
              <w:rPr>
                <w:rFonts w:ascii="Arial" w:hAnsi="Arial" w:cs="Arial"/>
                <w:b w:val="0"/>
                <w:lang w:val="en-GB" w:eastAsia="zh-CN"/>
              </w:rPr>
            </w:pPr>
            <w:r>
              <w:rPr>
                <w:rFonts w:ascii="Arial" w:hAnsi="Arial" w:cs="Arial"/>
                <w:b w:val="0"/>
                <w:lang w:val="en-GB" w:eastAsia="zh-CN"/>
              </w:rPr>
              <w:t xml:space="preserve">It is the Principal Investigator’s responsibility to ensure that </w:t>
            </w:r>
            <w:r w:rsidR="00C1488D">
              <w:rPr>
                <w:rFonts w:ascii="Arial" w:hAnsi="Arial" w:cs="Arial"/>
                <w:b w:val="0"/>
                <w:lang w:val="en-GB" w:eastAsia="zh-CN"/>
              </w:rPr>
              <w:t>approval is obtained from</w:t>
            </w:r>
            <w:r>
              <w:rPr>
                <w:rFonts w:ascii="Arial" w:hAnsi="Arial" w:cs="Arial"/>
                <w:b w:val="0"/>
                <w:lang w:val="en-GB" w:eastAsia="zh-CN"/>
              </w:rPr>
              <w:t xml:space="preserve"> the Research Ethics Subcommittee prior to the initiation of the project. The </w:t>
            </w:r>
            <w:hyperlink r:id="rId24" w:history="1">
              <w:r w:rsidRPr="007E470E">
                <w:rPr>
                  <w:rStyle w:val="a6"/>
                  <w:rFonts w:ascii="Arial" w:hAnsi="Arial" w:cs="Arial"/>
                  <w:b w:val="0"/>
                  <w:lang w:val="en-GB" w:eastAsia="zh-CN"/>
                </w:rPr>
                <w:t>flowchart</w:t>
              </w:r>
            </w:hyperlink>
            <w:r>
              <w:rPr>
                <w:rFonts w:ascii="Arial" w:hAnsi="Arial" w:cs="Arial"/>
                <w:b w:val="0"/>
                <w:lang w:val="en-GB" w:eastAsia="zh-CN"/>
              </w:rPr>
              <w:t xml:space="preserve"> </w:t>
            </w:r>
            <w:r>
              <w:rPr>
                <w:rFonts w:ascii="Arial" w:hAnsi="Arial" w:cs="Arial" w:hint="eastAsia"/>
                <w:b w:val="0"/>
                <w:lang w:val="en-GB" w:eastAsia="zh-CN"/>
              </w:rPr>
              <w:t xml:space="preserve">(click to open) </w:t>
            </w:r>
            <w:r>
              <w:rPr>
                <w:rFonts w:ascii="Arial" w:hAnsi="Arial" w:cs="Arial"/>
                <w:b w:val="0"/>
                <w:lang w:val="en-GB" w:eastAsia="zh-CN"/>
              </w:rPr>
              <w:t>will assist Principal Investigators in assessing research risk. Appropriate forms are found on Portal via this</w:t>
            </w:r>
            <w:r w:rsidRPr="00401C69">
              <w:rPr>
                <w:rFonts w:ascii="Arial" w:hAnsi="Arial" w:cs="Arial"/>
                <w:b w:val="0"/>
                <w:lang w:val="en-GB" w:eastAsia="zh-CN"/>
              </w:rPr>
              <w:t xml:space="preserve"> </w:t>
            </w:r>
            <w:hyperlink r:id="rId25" w:history="1">
              <w:r w:rsidRPr="007E470E">
                <w:rPr>
                  <w:rStyle w:val="a6"/>
                  <w:rFonts w:ascii="Arial" w:hAnsi="Arial" w:cs="Arial"/>
                  <w:b w:val="0"/>
                  <w:lang w:val="en-GB" w:eastAsia="zh-CN"/>
                </w:rPr>
                <w:t>link</w:t>
              </w:r>
            </w:hyperlink>
            <w:r>
              <w:rPr>
                <w:rFonts w:ascii="Arial" w:hAnsi="Arial" w:cs="Arial" w:hint="eastAsia"/>
                <w:b w:val="0"/>
                <w:lang w:val="en-GB" w:eastAsia="zh-CN"/>
              </w:rPr>
              <w:t>.</w:t>
            </w:r>
            <w:r>
              <w:rPr>
                <w:rFonts w:ascii="Arial" w:hAnsi="Arial" w:cs="Arial"/>
                <w:b w:val="0"/>
                <w:lang w:val="en-GB" w:eastAsia="zh-CN"/>
              </w:rPr>
              <w:t xml:space="preserve"> </w:t>
            </w:r>
          </w:p>
          <w:p w:rsidR="00270F8A" w:rsidRPr="00B34BA2" w:rsidRDefault="00270F8A" w:rsidP="00292FA0">
            <w:pPr>
              <w:pStyle w:val="Label"/>
              <w:jc w:val="both"/>
              <w:rPr>
                <w:rFonts w:ascii="Verdana" w:hAnsi="Verdana"/>
                <w:color w:val="auto"/>
                <w:sz w:val="18"/>
                <w:szCs w:val="18"/>
                <w:lang w:eastAsia="zh-CN"/>
              </w:rPr>
            </w:pPr>
            <w:r>
              <w:rPr>
                <w:rFonts w:ascii="Arial" w:hAnsi="Arial" w:cs="Arial"/>
                <w:b w:val="0"/>
                <w:lang w:val="en-GB" w:eastAsia="zh-CN"/>
              </w:rPr>
              <w:t>All</w:t>
            </w:r>
            <w:r>
              <w:rPr>
                <w:rFonts w:ascii="Arial" w:hAnsi="Arial" w:cs="Arial" w:hint="eastAsia"/>
                <w:b w:val="0"/>
                <w:lang w:val="en-GB" w:eastAsia="zh-CN"/>
              </w:rPr>
              <w:t xml:space="preserve"> documents </w:t>
            </w:r>
            <w:r w:rsidR="00C1488D">
              <w:rPr>
                <w:rFonts w:ascii="Arial" w:hAnsi="Arial" w:cs="Arial"/>
                <w:b w:val="0"/>
                <w:lang w:val="en-GB" w:eastAsia="zh-CN"/>
              </w:rPr>
              <w:t>can</w:t>
            </w:r>
            <w:r w:rsidR="00C1488D">
              <w:rPr>
                <w:rFonts w:ascii="Arial" w:hAnsi="Arial" w:cs="Arial" w:hint="eastAsia"/>
                <w:b w:val="0"/>
                <w:lang w:val="en-GB" w:eastAsia="zh-CN"/>
              </w:rPr>
              <w:t xml:space="preserve"> </w:t>
            </w:r>
            <w:r>
              <w:rPr>
                <w:rFonts w:ascii="Arial" w:hAnsi="Arial" w:cs="Arial" w:hint="eastAsia"/>
                <w:b w:val="0"/>
                <w:lang w:val="en-GB" w:eastAsia="zh-CN"/>
              </w:rPr>
              <w:t xml:space="preserve">be found </w:t>
            </w:r>
            <w:hyperlink r:id="rId26" w:anchor="InplviewHashf334a7ed-259b-4335-90f5-e6cb3231c638=Paged%3DTRUE-p_SortBehavior%3D0-p_FileLeafRef%3DVII%252e14%2520Staff%2520Tuition%2520Fee%2520Remission%2520Policy%252epdf-p_ID%3D11747-RootFolder%3D%252fsites%252fDocCAAFolder%252fShared%2520Documents%252f0" w:history="1">
              <w:r w:rsidRPr="007E470E">
                <w:rPr>
                  <w:rStyle w:val="a6"/>
                  <w:rFonts w:ascii="Arial" w:hAnsi="Arial" w:cs="Arial" w:hint="eastAsia"/>
                  <w:b w:val="0"/>
                  <w:lang w:val="en-GB" w:eastAsia="zh-CN"/>
                </w:rPr>
                <w:t>here</w:t>
              </w:r>
            </w:hyperlink>
            <w:r>
              <w:rPr>
                <w:rFonts w:ascii="Arial" w:hAnsi="Arial" w:cs="Arial" w:hint="eastAsia"/>
                <w:b w:val="0"/>
                <w:lang w:val="en-GB" w:eastAsia="zh-CN"/>
              </w:rPr>
              <w:t xml:space="preserve"> under VII.16.</w:t>
            </w:r>
            <w:r>
              <w:rPr>
                <w:rFonts w:ascii="Arial" w:hAnsi="Arial" w:cs="Arial"/>
                <w:b w:val="0"/>
                <w:lang w:val="en-GB" w:eastAsia="zh-CN"/>
              </w:rPr>
              <w:t xml:space="preserve"> (In case the link field code changes, please find access to the folder here: </w:t>
            </w:r>
            <w:r w:rsidRPr="00E612CE">
              <w:rPr>
                <w:rStyle w:val="a6"/>
                <w:rFonts w:ascii="Verdana" w:hAnsi="Verdana"/>
                <w:b w:val="0"/>
                <w:color w:val="auto"/>
                <w:sz w:val="18"/>
                <w:szCs w:val="18"/>
                <w:u w:val="none"/>
              </w:rPr>
              <w:t xml:space="preserve">Centre </w:t>
            </w:r>
            <w:r w:rsidR="00292FA0">
              <w:rPr>
                <w:rStyle w:val="a6"/>
                <w:rFonts w:ascii="Verdana" w:hAnsi="Verdana" w:hint="eastAsia"/>
                <w:b w:val="0"/>
                <w:color w:val="auto"/>
                <w:sz w:val="18"/>
                <w:szCs w:val="18"/>
                <w:u w:val="none"/>
                <w:lang w:eastAsia="zh-CN"/>
              </w:rPr>
              <w:t xml:space="preserve">Folder </w:t>
            </w:r>
            <w:r w:rsidRPr="00C02A9B">
              <w:rPr>
                <w:rFonts w:ascii="Arial" w:hAnsi="Arial" w:cs="Arial"/>
                <w:b w:val="0"/>
                <w:lang w:val="en-GB" w:eastAsia="zh-CN"/>
              </w:rPr>
              <w:t>CAA/</w:t>
            </w:r>
            <w:hyperlink r:id="rId27" w:history="1">
              <w:r w:rsidRPr="00C02A9B">
                <w:rPr>
                  <w:rFonts w:ascii="Arial" w:hAnsi="Arial" w:cs="Arial"/>
                  <w:b w:val="0"/>
                  <w:lang w:val="en-GB" w:eastAsia="zh-CN"/>
                </w:rPr>
                <w:t>Academic Policies and Procedures</w:t>
              </w:r>
            </w:hyperlink>
            <w:r w:rsidRPr="00C02A9B">
              <w:rPr>
                <w:rFonts w:ascii="Arial" w:hAnsi="Arial" w:cs="Arial"/>
                <w:b w:val="0"/>
                <w:lang w:val="en-GB" w:eastAsia="zh-CN"/>
              </w:rPr>
              <w:t>/</w:t>
            </w:r>
            <w:hyperlink r:id="rId28" w:history="1">
              <w:r w:rsidRPr="00C02A9B">
                <w:rPr>
                  <w:rFonts w:ascii="Arial" w:hAnsi="Arial" w:cs="Arial"/>
                  <w:b w:val="0"/>
                  <w:lang w:val="en-GB" w:eastAsia="zh-CN"/>
                </w:rPr>
                <w:t>POLICIES and PROCEDURES - STAFF</w:t>
              </w:r>
            </w:hyperlink>
          </w:p>
        </w:tc>
      </w:tr>
      <w:tr w:rsidR="00270F8A" w:rsidRPr="006858D9" w:rsidTr="003E6BA8">
        <w:tblPrEx>
          <w:tblBorders>
            <w:top w:val="single" w:sz="8" w:space="0" w:color="C0504D"/>
            <w:bottom w:val="single" w:sz="8" w:space="0" w:color="C0504D"/>
          </w:tblBorders>
          <w:tblLook w:val="0420" w:firstRow="1" w:lastRow="0" w:firstColumn="0" w:lastColumn="0" w:noHBand="0" w:noVBand="1"/>
        </w:tblPrEx>
        <w:trPr>
          <w:gridBefore w:val="1"/>
          <w:wBefore w:w="108" w:type="dxa"/>
          <w:cantSplit/>
          <w:trHeight w:val="1398"/>
        </w:trPr>
        <w:tc>
          <w:tcPr>
            <w:tcW w:w="9072" w:type="dxa"/>
            <w:tcBorders>
              <w:top w:val="single" w:sz="8" w:space="0" w:color="C0504D"/>
              <w:left w:val="nil"/>
              <w:bottom w:val="single" w:sz="8" w:space="0" w:color="C0504D"/>
              <w:right w:val="nil"/>
            </w:tcBorders>
            <w:shd w:val="clear" w:color="auto" w:fill="F2DBDB"/>
            <w:vAlign w:val="center"/>
            <w:hideMark/>
          </w:tcPr>
          <w:p w:rsidR="00270F8A" w:rsidRPr="00BF620A" w:rsidRDefault="00270F8A" w:rsidP="00E37DBD">
            <w:pPr>
              <w:pStyle w:val="Label"/>
              <w:rPr>
                <w:rFonts w:ascii="Arial" w:hAnsi="Arial" w:cs="Arial"/>
                <w:b w:val="0"/>
                <w:bCs/>
                <w:color w:val="auto"/>
                <w:szCs w:val="20"/>
                <w:lang w:eastAsia="zh-CN"/>
              </w:rPr>
            </w:pPr>
            <w:r w:rsidRPr="00BF620A">
              <w:rPr>
                <w:rFonts w:ascii="Arial" w:hAnsi="Arial" w:cs="Arial"/>
                <w:b w:val="0"/>
                <w:bCs/>
                <w:color w:val="auto"/>
                <w:szCs w:val="20"/>
                <w:lang w:eastAsia="zh-CN"/>
              </w:rPr>
              <w:t>1</w:t>
            </w:r>
            <w:r>
              <w:rPr>
                <w:rFonts w:ascii="Arial" w:hAnsi="Arial" w:cs="Arial"/>
                <w:b w:val="0"/>
                <w:bCs/>
                <w:color w:val="auto"/>
                <w:szCs w:val="20"/>
                <w:lang w:eastAsia="zh-CN"/>
              </w:rPr>
              <w:t>0</w:t>
            </w:r>
            <w:r w:rsidRPr="00BF620A">
              <w:rPr>
                <w:rFonts w:ascii="Arial" w:hAnsi="Arial" w:cs="Arial"/>
                <w:b w:val="0"/>
                <w:bCs/>
                <w:color w:val="auto"/>
                <w:szCs w:val="20"/>
                <w:lang w:eastAsia="zh-CN"/>
              </w:rPr>
              <w:t>.1. Will the proposed research involve human subjects, including data derived from human subjects?</w:t>
            </w:r>
          </w:p>
          <w:p w:rsidR="00270F8A" w:rsidRPr="007F0F1F" w:rsidRDefault="00270F8A" w:rsidP="00E37DBD">
            <w:pPr>
              <w:rPr>
                <w:rFonts w:ascii="Arial" w:hAnsi="Arial" w:cs="Arial"/>
                <w:b/>
                <w:sz w:val="20"/>
                <w:szCs w:val="20"/>
              </w:rPr>
            </w:pPr>
            <w:r w:rsidRPr="00BF620A">
              <w:rPr>
                <w:rFonts w:ascii="Arial" w:hAnsi="Arial" w:cs="Arial"/>
                <w:sz w:val="20"/>
                <w:szCs w:val="20"/>
              </w:rPr>
              <w:fldChar w:fldCharType="begin">
                <w:ffData>
                  <w:name w:val="Check1"/>
                  <w:enabled/>
                  <w:calcOnExit w:val="0"/>
                  <w:checkBox>
                    <w:sizeAuto/>
                    <w:default w:val="0"/>
                  </w:checkBox>
                </w:ffData>
              </w:fldChar>
            </w:r>
            <w:r w:rsidRPr="00BF620A">
              <w:rPr>
                <w:rFonts w:ascii="Arial" w:hAnsi="Arial" w:cs="Arial"/>
                <w:sz w:val="20"/>
                <w:szCs w:val="20"/>
              </w:rPr>
              <w:instrText xml:space="preserve"> FORMCHECKBOX </w:instrText>
            </w:r>
            <w:r w:rsidRPr="00BF620A">
              <w:rPr>
                <w:rFonts w:ascii="Arial" w:hAnsi="Arial" w:cs="Arial"/>
                <w:sz w:val="20"/>
                <w:szCs w:val="20"/>
              </w:rPr>
            </w:r>
            <w:r w:rsidRPr="00BF620A">
              <w:rPr>
                <w:rFonts w:ascii="Arial" w:hAnsi="Arial" w:cs="Arial"/>
                <w:sz w:val="20"/>
                <w:szCs w:val="20"/>
              </w:rPr>
              <w:fldChar w:fldCharType="end"/>
            </w:r>
            <w:r w:rsidRPr="00BF620A">
              <w:rPr>
                <w:rFonts w:ascii="Arial" w:hAnsi="Arial" w:cs="Arial"/>
                <w:sz w:val="20"/>
                <w:szCs w:val="20"/>
              </w:rPr>
              <w:t xml:space="preserve"> </w:t>
            </w:r>
            <w:r w:rsidRPr="007F0F1F">
              <w:rPr>
                <w:rFonts w:ascii="Arial" w:hAnsi="Arial" w:cs="Arial"/>
                <w:b/>
                <w:sz w:val="20"/>
                <w:szCs w:val="20"/>
              </w:rPr>
              <w:t>NO</w:t>
            </w:r>
          </w:p>
          <w:p w:rsidR="00270F8A" w:rsidRPr="00BF620A" w:rsidRDefault="00021C16" w:rsidP="00E37DBD">
            <w:pPr>
              <w:pStyle w:val="Label"/>
              <w:rPr>
                <w:rFonts w:ascii="Arial" w:hAnsi="Arial" w:cs="Arial"/>
                <w:szCs w:val="20"/>
              </w:rPr>
            </w:pPr>
            <w:r>
              <w:rPr>
                <w:rFonts w:ascii="Arial" w:hAnsi="Arial" w:cs="Arial"/>
                <w:i/>
                <w:szCs w:val="20"/>
              </w:rPr>
              <w:sym w:font="Wingdings 2" w:char="F052"/>
            </w:r>
            <w:r>
              <w:rPr>
                <w:rFonts w:ascii="Arial" w:hAnsi="Arial" w:cs="Arial"/>
                <w:i/>
                <w:szCs w:val="20"/>
              </w:rPr>
              <w:t xml:space="preserve"> </w:t>
            </w:r>
            <w:r w:rsidR="00270F8A" w:rsidRPr="00BF620A">
              <w:rPr>
                <w:rFonts w:ascii="Arial" w:hAnsi="Arial" w:cs="Arial"/>
                <w:szCs w:val="20"/>
              </w:rPr>
              <w:t>YES - please provide a brief description of the ethical implications and the measures that will be taken to ensure that adequate protections are in place.</w:t>
            </w:r>
          </w:p>
          <w:p w:rsidR="00270F8A" w:rsidRDefault="00EB3FCA" w:rsidP="00E37DBD">
            <w:pPr>
              <w:pStyle w:val="Label"/>
              <w:rPr>
                <w:rFonts w:ascii="Arial" w:hAnsi="Arial" w:cs="Arial"/>
                <w:i/>
                <w:sz w:val="22"/>
              </w:rPr>
            </w:pPr>
            <w:proofErr w:type="spellStart"/>
            <w:r>
              <w:rPr>
                <w:rFonts w:ascii="Arial" w:hAnsi="Arial" w:cs="Arial"/>
                <w:i/>
                <w:sz w:val="22"/>
                <w:u w:val="single"/>
              </w:rPr>
              <w:t>Ethcial</w:t>
            </w:r>
            <w:proofErr w:type="spellEnd"/>
            <w:r>
              <w:rPr>
                <w:rFonts w:ascii="Arial" w:hAnsi="Arial" w:cs="Arial"/>
                <w:i/>
                <w:sz w:val="22"/>
                <w:u w:val="single"/>
              </w:rPr>
              <w:t xml:space="preserve"> approval</w:t>
            </w:r>
            <w:r w:rsidR="006F4FA9" w:rsidRPr="006F4FA9">
              <w:rPr>
                <w:rFonts w:ascii="Arial" w:hAnsi="Arial" w:cs="Arial"/>
                <w:i/>
                <w:sz w:val="22"/>
                <w:u w:val="single"/>
              </w:rPr>
              <w:t xml:space="preserve"> will be obtained prior to data-collection.</w:t>
            </w:r>
          </w:p>
          <w:p w:rsidR="006F4FA9" w:rsidRPr="006F4FA9" w:rsidRDefault="006F4FA9" w:rsidP="00E37DBD">
            <w:pPr>
              <w:pStyle w:val="Label"/>
              <w:rPr>
                <w:rFonts w:ascii="Arial" w:hAnsi="Arial" w:cs="Arial"/>
                <w:i/>
                <w:sz w:val="22"/>
              </w:rPr>
            </w:pPr>
          </w:p>
          <w:p w:rsidR="00270F8A" w:rsidRPr="0014405F" w:rsidRDefault="00270F8A" w:rsidP="00E37DBD">
            <w:pPr>
              <w:pStyle w:val="Label"/>
              <w:rPr>
                <w:rFonts w:ascii="Arial" w:hAnsi="Arial" w:cs="Arial"/>
                <w:b w:val="0"/>
                <w:sz w:val="22"/>
                <w:lang w:eastAsia="zh-CN"/>
              </w:rPr>
            </w:pPr>
            <w:r w:rsidRPr="00CA737C">
              <w:rPr>
                <w:rFonts w:ascii="Arial" w:hAnsi="Arial" w:cs="Arial"/>
                <w:sz w:val="22"/>
              </w:rPr>
              <w:t>IMPLICATIONS</w:t>
            </w:r>
            <w:proofErr w:type="gramStart"/>
            <w:r w:rsidRPr="00CA737C">
              <w:rPr>
                <w:rFonts w:ascii="Arial" w:hAnsi="Arial" w:cs="Arial"/>
                <w:sz w:val="22"/>
              </w:rPr>
              <w:t>:</w:t>
            </w:r>
            <w:proofErr w:type="gramEnd"/>
            <w:r w:rsidRPr="00CA737C">
              <w:rPr>
                <w:rFonts w:ascii="Arial" w:hAnsi="Arial" w:cs="Arial"/>
                <w:sz w:val="22"/>
              </w:rPr>
              <w:br/>
            </w:r>
            <w:r w:rsidR="0014405F" w:rsidRPr="0014405F">
              <w:rPr>
                <w:rFonts w:ascii="Arial" w:hAnsi="Arial" w:cs="Arial"/>
                <w:b w:val="0"/>
                <w:sz w:val="22"/>
              </w:rPr>
              <w:t>Since this pro</w:t>
            </w:r>
            <w:r w:rsidR="0014405F">
              <w:rPr>
                <w:rFonts w:ascii="Arial" w:hAnsi="Arial" w:cs="Arial"/>
                <w:b w:val="0"/>
                <w:sz w:val="22"/>
              </w:rPr>
              <w:t xml:space="preserve">ject will collect information from the students, it is important to protect the students’ personal information, their learning experiences, and their academic performance. The research team will not be allowed to disseminate </w:t>
            </w:r>
            <w:r w:rsidR="00C337BF">
              <w:rPr>
                <w:rFonts w:ascii="Arial" w:hAnsi="Arial" w:cs="Arial"/>
                <w:b w:val="0"/>
                <w:sz w:val="22"/>
              </w:rPr>
              <w:t xml:space="preserve">participants’ </w:t>
            </w:r>
            <w:r w:rsidR="0014405F">
              <w:rPr>
                <w:rFonts w:ascii="Arial" w:hAnsi="Arial" w:cs="Arial"/>
                <w:b w:val="0"/>
                <w:sz w:val="22"/>
              </w:rPr>
              <w:t xml:space="preserve">information in or outside of XJTLU. </w:t>
            </w:r>
          </w:p>
          <w:p w:rsidR="00270F8A" w:rsidRDefault="00270F8A" w:rsidP="00E37DBD">
            <w:pPr>
              <w:pStyle w:val="Label"/>
              <w:rPr>
                <w:rFonts w:ascii="Arial" w:hAnsi="Arial" w:cs="Arial"/>
                <w:sz w:val="22"/>
                <w:lang w:eastAsia="zh-CN"/>
              </w:rPr>
            </w:pPr>
          </w:p>
          <w:p w:rsidR="00270F8A" w:rsidRDefault="00270F8A" w:rsidP="00E37DBD">
            <w:pPr>
              <w:pStyle w:val="Label"/>
              <w:rPr>
                <w:rFonts w:ascii="Arial" w:hAnsi="Arial" w:cs="Arial"/>
                <w:sz w:val="22"/>
                <w:lang w:eastAsia="zh-CN"/>
              </w:rPr>
            </w:pPr>
            <w:r>
              <w:rPr>
                <w:rFonts w:ascii="Arial" w:hAnsi="Arial" w:cs="Arial"/>
                <w:sz w:val="22"/>
              </w:rPr>
              <w:t>PROTECTIONS:</w:t>
            </w:r>
          </w:p>
          <w:p w:rsidR="00270F8A" w:rsidRPr="000307B8" w:rsidRDefault="000307B8" w:rsidP="00E37DBD">
            <w:pPr>
              <w:pStyle w:val="Label"/>
              <w:rPr>
                <w:rFonts w:ascii="Arial" w:hAnsi="Arial" w:cs="Arial"/>
                <w:b w:val="0"/>
                <w:sz w:val="22"/>
                <w:lang w:eastAsia="zh-CN"/>
              </w:rPr>
            </w:pPr>
            <w:r w:rsidRPr="000307B8">
              <w:rPr>
                <w:rFonts w:ascii="Arial" w:hAnsi="Arial" w:cs="Arial"/>
                <w:b w:val="0"/>
                <w:sz w:val="22"/>
              </w:rPr>
              <w:t xml:space="preserve">It is essential </w:t>
            </w:r>
            <w:r>
              <w:rPr>
                <w:rFonts w:ascii="Arial" w:hAnsi="Arial" w:cs="Arial"/>
                <w:b w:val="0"/>
                <w:sz w:val="22"/>
              </w:rPr>
              <w:t xml:space="preserve">to protect </w:t>
            </w:r>
            <w:r w:rsidR="00E34CB2">
              <w:rPr>
                <w:rFonts w:ascii="Arial" w:hAnsi="Arial" w:cs="Arial"/>
                <w:b w:val="0"/>
                <w:sz w:val="22"/>
              </w:rPr>
              <w:t>the participants</w:t>
            </w:r>
            <w:r w:rsidR="00C337BF">
              <w:rPr>
                <w:rFonts w:ascii="Arial" w:hAnsi="Arial" w:cs="Arial"/>
                <w:b w:val="0"/>
                <w:sz w:val="22"/>
              </w:rPr>
              <w:t>’ information</w:t>
            </w:r>
            <w:r w:rsidR="00E34CB2">
              <w:rPr>
                <w:rFonts w:ascii="Arial" w:hAnsi="Arial" w:cs="Arial"/>
                <w:b w:val="0"/>
                <w:sz w:val="22"/>
              </w:rPr>
              <w:t xml:space="preserve"> before, during, and after this project. Before data collection, interviews, and survey, the participants will be given a detailed </w:t>
            </w:r>
            <w:r w:rsidR="00C337BF">
              <w:rPr>
                <w:rFonts w:ascii="Arial" w:hAnsi="Arial" w:cs="Arial"/>
                <w:b w:val="0"/>
                <w:sz w:val="22"/>
              </w:rPr>
              <w:t>description</w:t>
            </w:r>
            <w:r w:rsidR="00E34CB2">
              <w:rPr>
                <w:rFonts w:ascii="Arial" w:hAnsi="Arial" w:cs="Arial"/>
                <w:b w:val="0"/>
                <w:sz w:val="22"/>
              </w:rPr>
              <w:t xml:space="preserve"> about this project. The participants will </w:t>
            </w:r>
            <w:r w:rsidR="00C337BF">
              <w:rPr>
                <w:rFonts w:ascii="Arial" w:hAnsi="Arial" w:cs="Arial"/>
                <w:b w:val="0"/>
                <w:sz w:val="22"/>
              </w:rPr>
              <w:t xml:space="preserve">also </w:t>
            </w:r>
            <w:r w:rsidR="00E34CB2">
              <w:rPr>
                <w:rFonts w:ascii="Arial" w:hAnsi="Arial" w:cs="Arial"/>
                <w:b w:val="0"/>
                <w:sz w:val="22"/>
              </w:rPr>
              <w:t xml:space="preserve">be given a consent form; they will </w:t>
            </w:r>
            <w:r w:rsidR="00C337BF">
              <w:rPr>
                <w:rFonts w:ascii="Arial" w:hAnsi="Arial" w:cs="Arial"/>
                <w:b w:val="0"/>
                <w:sz w:val="22"/>
              </w:rPr>
              <w:t>have enough</w:t>
            </w:r>
            <w:r w:rsidR="00E34CB2">
              <w:rPr>
                <w:rFonts w:ascii="Arial" w:hAnsi="Arial" w:cs="Arial"/>
                <w:b w:val="0"/>
                <w:sz w:val="22"/>
              </w:rPr>
              <w:t xml:space="preserve"> time to read and sign the form. Their information will be securely protected. During the data collection, interviews, and survey, participants have the right to stop at any time without giving any explanation. </w:t>
            </w:r>
            <w:r w:rsidR="00380123">
              <w:rPr>
                <w:rFonts w:ascii="Arial" w:hAnsi="Arial" w:cs="Arial"/>
                <w:b w:val="0"/>
                <w:sz w:val="22"/>
              </w:rPr>
              <w:t>After the data collect</w:t>
            </w:r>
            <w:r w:rsidR="00C33A85">
              <w:rPr>
                <w:rFonts w:ascii="Arial" w:hAnsi="Arial" w:cs="Arial"/>
                <w:b w:val="0"/>
                <w:sz w:val="22"/>
              </w:rPr>
              <w:t>ion, interview, and survey,</w:t>
            </w:r>
            <w:r w:rsidR="00084967">
              <w:rPr>
                <w:rFonts w:ascii="Arial" w:hAnsi="Arial" w:cs="Arial"/>
                <w:b w:val="0"/>
                <w:sz w:val="22"/>
              </w:rPr>
              <w:t xml:space="preserve"> all data will be securely kept. </w:t>
            </w:r>
          </w:p>
          <w:p w:rsidR="00270F8A" w:rsidRDefault="00270F8A" w:rsidP="00E37DBD">
            <w:pPr>
              <w:pStyle w:val="Label"/>
              <w:rPr>
                <w:rFonts w:ascii="Arial" w:hAnsi="Arial" w:cs="Arial"/>
                <w:sz w:val="22"/>
                <w:lang w:eastAsia="zh-CN"/>
              </w:rPr>
            </w:pPr>
          </w:p>
          <w:p w:rsidR="00270F8A" w:rsidRPr="00E41EE8" w:rsidRDefault="00270F8A" w:rsidP="00E37DBD">
            <w:pPr>
              <w:pStyle w:val="Label"/>
              <w:rPr>
                <w:rFonts w:ascii="Arial" w:hAnsi="Arial" w:cs="Arial"/>
                <w:b w:val="0"/>
                <w:bCs/>
                <w:color w:val="auto"/>
                <w:sz w:val="22"/>
                <w:lang w:eastAsia="zh-CN"/>
              </w:rPr>
            </w:pPr>
          </w:p>
        </w:tc>
      </w:tr>
    </w:tbl>
    <w:p w:rsidR="00222EBE" w:rsidRPr="005E11F8" w:rsidRDefault="00222EBE" w:rsidP="00FE20A3">
      <w:pPr>
        <w:rPr>
          <w:rFonts w:ascii="Arial" w:hAnsi="Arial" w:cs="Arial"/>
          <w:b/>
          <w:sz w:val="22"/>
        </w:rPr>
      </w:pPr>
    </w:p>
    <w:sectPr w:rsidR="00222EBE" w:rsidRPr="005E11F8" w:rsidSect="0051603B">
      <w:headerReference w:type="default" r:id="rId29"/>
      <w:footerReference w:type="default" r:id="rId30"/>
      <w:headerReference w:type="first" r:id="rId31"/>
      <w:pgSz w:w="11906" w:h="16838" w:code="9"/>
      <w:pgMar w:top="1440" w:right="1440" w:bottom="1440" w:left="1440" w:header="720" w:footer="720" w:gutter="0"/>
      <w:cols w:space="425"/>
      <w:titlePg/>
      <w:docGrid w:type="linesAndChar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Qian Wang" w:date="2024-03-08T14:48:00Z" w:initials="QW">
    <w:p w:rsidR="00AC3F18" w:rsidRDefault="00AC3F18">
      <w:pPr>
        <w:pStyle w:val="af"/>
      </w:pPr>
      <w:r>
        <w:rPr>
          <w:rStyle w:val="ae"/>
        </w:rPr>
        <w:annotationRef/>
      </w:r>
      <w:r>
        <w:t>Overpriced.</w:t>
      </w:r>
    </w:p>
  </w:comment>
  <w:comment w:id="3" w:author="Jian Chen" w:date="2024-03-08T15:45:00Z" w:initials="JC">
    <w:p w:rsidR="00AC3F18" w:rsidRPr="00AC3F18" w:rsidRDefault="00AC3F18" w:rsidP="00AC3F18">
      <w:pPr>
        <w:pStyle w:val="af"/>
        <w:rPr>
          <w:b/>
          <w:color w:val="0070C0"/>
        </w:rPr>
      </w:pPr>
      <w:r>
        <w:rPr>
          <w:rStyle w:val="ae"/>
        </w:rPr>
        <w:annotationRef/>
      </w:r>
      <w:r w:rsidRPr="00AC3F18">
        <w:rPr>
          <w:b/>
          <w:color w:val="0070C0"/>
        </w:rPr>
        <w:t xml:space="preserve">I have checked the price on JD.COM, the price tag of which is RMB 3999 </w:t>
      </w:r>
      <w:r w:rsidRPr="00AC3F18">
        <w:rPr>
          <w:rFonts w:hint="eastAsia"/>
          <w:b/>
          <w:color w:val="0070C0"/>
        </w:rPr>
        <w:t>【京东】</w:t>
      </w:r>
      <w:r w:rsidRPr="00AC3F18">
        <w:rPr>
          <w:rFonts w:hint="eastAsia"/>
          <w:b/>
          <w:color w:val="0070C0"/>
        </w:rPr>
        <w:t xml:space="preserve">https://3.cn/1W-qR5uO </w:t>
      </w:r>
      <w:r w:rsidRPr="00AC3F18">
        <w:rPr>
          <w:rFonts w:hint="eastAsia"/>
          <w:b/>
          <w:color w:val="0070C0"/>
        </w:rPr>
        <w:t>「</w:t>
      </w:r>
      <w:proofErr w:type="gramStart"/>
      <w:r w:rsidRPr="00AC3F18">
        <w:rPr>
          <w:rFonts w:hint="eastAsia"/>
          <w:b/>
          <w:color w:val="0070C0"/>
        </w:rPr>
        <w:t>科大讯飞智能</w:t>
      </w:r>
      <w:proofErr w:type="gramEnd"/>
      <w:r w:rsidRPr="00AC3F18">
        <w:rPr>
          <w:rFonts w:hint="eastAsia"/>
          <w:b/>
          <w:color w:val="0070C0"/>
        </w:rPr>
        <w:t>录音笔</w:t>
      </w:r>
      <w:r w:rsidRPr="00AC3F18">
        <w:rPr>
          <w:rFonts w:hint="eastAsia"/>
          <w:b/>
          <w:color w:val="0070C0"/>
        </w:rPr>
        <w:t>SR702</w:t>
      </w:r>
      <w:r w:rsidRPr="00AC3F18">
        <w:rPr>
          <w:rFonts w:hint="eastAsia"/>
          <w:b/>
          <w:color w:val="0070C0"/>
        </w:rPr>
        <w:t>星火版</w:t>
      </w:r>
      <w:r w:rsidRPr="00AC3F18">
        <w:rPr>
          <w:rFonts w:hint="eastAsia"/>
          <w:b/>
          <w:color w:val="0070C0"/>
        </w:rPr>
        <w:t xml:space="preserve">  64G+20G</w:t>
      </w:r>
      <w:r w:rsidRPr="00AC3F18">
        <w:rPr>
          <w:rFonts w:hint="eastAsia"/>
          <w:b/>
          <w:color w:val="0070C0"/>
        </w:rPr>
        <w:t>云储存</w:t>
      </w:r>
      <w:r w:rsidRPr="00AC3F18">
        <w:rPr>
          <w:rFonts w:hint="eastAsia"/>
          <w:b/>
          <w:color w:val="0070C0"/>
        </w:rPr>
        <w:t xml:space="preserve"> </w:t>
      </w:r>
      <w:r w:rsidRPr="00AC3F18">
        <w:rPr>
          <w:rFonts w:hint="eastAsia"/>
          <w:b/>
          <w:color w:val="0070C0"/>
        </w:rPr>
        <w:t>录音笔转文字</w:t>
      </w:r>
      <w:r w:rsidRPr="00AC3F18">
        <w:rPr>
          <w:rFonts w:hint="eastAsia"/>
          <w:b/>
          <w:color w:val="0070C0"/>
        </w:rPr>
        <w:t xml:space="preserve"> </w:t>
      </w:r>
      <w:r w:rsidRPr="00AC3F18">
        <w:rPr>
          <w:rFonts w:hint="eastAsia"/>
          <w:b/>
          <w:color w:val="0070C0"/>
        </w:rPr>
        <w:t>视频实时翻译</w:t>
      </w:r>
      <w:r w:rsidRPr="00AC3F18">
        <w:rPr>
          <w:rFonts w:hint="eastAsia"/>
          <w:b/>
          <w:color w:val="0070C0"/>
        </w:rPr>
        <w:t xml:space="preserve"> OCR</w:t>
      </w:r>
      <w:r w:rsidRPr="00AC3F18">
        <w:rPr>
          <w:rFonts w:hint="eastAsia"/>
          <w:b/>
          <w:color w:val="0070C0"/>
        </w:rPr>
        <w:t>识别</w:t>
      </w:r>
      <w:r w:rsidRPr="00AC3F18">
        <w:rPr>
          <w:rFonts w:hint="eastAsia"/>
          <w:b/>
          <w:color w:val="0070C0"/>
        </w:rPr>
        <w:t xml:space="preserve"> </w:t>
      </w:r>
      <w:r w:rsidRPr="00AC3F18">
        <w:rPr>
          <w:rFonts w:hint="eastAsia"/>
          <w:b/>
          <w:color w:val="0070C0"/>
        </w:rPr>
        <w:t>离线转写</w:t>
      </w:r>
      <w:r w:rsidRPr="00AC3F18">
        <w:rPr>
          <w:rFonts w:hint="eastAsia"/>
          <w:b/>
          <w:color w:val="0070C0"/>
        </w:rPr>
        <w:t xml:space="preserve"> </w:t>
      </w:r>
      <w:r w:rsidRPr="00AC3F18">
        <w:rPr>
          <w:rFonts w:hint="eastAsia"/>
          <w:b/>
          <w:color w:val="0070C0"/>
        </w:rPr>
        <w:t>免费转写」。</w:t>
      </w:r>
    </w:p>
    <w:p w:rsidR="00AC3F18" w:rsidRDefault="00AC3F18" w:rsidP="00AC3F18">
      <w:pPr>
        <w:pStyle w:val="af"/>
      </w:pPr>
      <w:r w:rsidRPr="00AC3F18">
        <w:rPr>
          <w:b/>
          <w:color w:val="0070C0"/>
        </w:rPr>
        <w:t xml:space="preserve">Is there any way that our team could borrow an </w:t>
      </w:r>
      <w:proofErr w:type="spellStart"/>
      <w:r w:rsidRPr="00AC3F18">
        <w:rPr>
          <w:b/>
          <w:color w:val="0070C0"/>
        </w:rPr>
        <w:t>iFLYTEC</w:t>
      </w:r>
      <w:proofErr w:type="spellEnd"/>
      <w:r w:rsidRPr="00AC3F18">
        <w:rPr>
          <w:b/>
          <w:color w:val="0070C0"/>
        </w:rPr>
        <w:t xml:space="preserve"> within </w:t>
      </w:r>
      <w:proofErr w:type="spellStart"/>
      <w:r w:rsidRPr="00AC3F18">
        <w:rPr>
          <w:b/>
          <w:color w:val="0070C0"/>
        </w:rPr>
        <w:t>AoFE</w:t>
      </w:r>
      <w:proofErr w:type="spellEnd"/>
      <w:r w:rsidRPr="00AC3F18">
        <w:rPr>
          <w:b/>
          <w:color w:val="0070C0"/>
        </w:rPr>
        <w:t xml:space="preserve"> or XJTLU?</w:t>
      </w:r>
    </w:p>
  </w:comment>
  <w:comment w:id="4" w:author="Qian Wang" w:date="2024-03-08T14:48:00Z" w:initials="QW">
    <w:p w:rsidR="00AC3F18" w:rsidRDefault="00AC3F18">
      <w:pPr>
        <w:pStyle w:val="af"/>
      </w:pPr>
      <w:r>
        <w:rPr>
          <w:rStyle w:val="ae"/>
        </w:rPr>
        <w:annotationRef/>
      </w:r>
      <w:r>
        <w:t>XJTLU has Box which is password protected.</w:t>
      </w:r>
    </w:p>
  </w:comment>
  <w:comment w:id="5" w:author="Jian Chen" w:date="2024-03-08T15:50:00Z" w:initials="JC">
    <w:p w:rsidR="00AC3F18" w:rsidRDefault="00AC3F18">
      <w:pPr>
        <w:pStyle w:val="af"/>
      </w:pPr>
      <w:r>
        <w:rPr>
          <w:rStyle w:val="ae"/>
        </w:rPr>
        <w:annotationRef/>
      </w:r>
      <w:r w:rsidRPr="00AC3F18">
        <w:rPr>
          <w:color w:val="0070C0"/>
        </w:rPr>
        <w:t xml:space="preserve">OK. That’s fine. </w:t>
      </w:r>
    </w:p>
  </w:comment>
  <w:comment w:id="6" w:author="Qian Wang" w:date="2024-03-08T14:49:00Z" w:initials="QW">
    <w:p w:rsidR="00AC3F18" w:rsidRDefault="00AC3F18">
      <w:pPr>
        <w:pStyle w:val="af"/>
      </w:pPr>
      <w:r>
        <w:rPr>
          <w:rStyle w:val="ae"/>
        </w:rPr>
        <w:annotationRef/>
      </w:r>
      <w:r>
        <w:t xml:space="preserve">For books, please check with XJTLU library to request for purchase. </w:t>
      </w:r>
    </w:p>
  </w:comment>
  <w:comment w:id="7" w:author="Jian Chen" w:date="2024-03-08T15:50:00Z" w:initials="JC">
    <w:p w:rsidR="00AC3F18" w:rsidRDefault="00AC3F18">
      <w:pPr>
        <w:pStyle w:val="af"/>
      </w:pPr>
      <w:r>
        <w:rPr>
          <w:rStyle w:val="ae"/>
        </w:rPr>
        <w:annotationRef/>
      </w:r>
      <w:r w:rsidRPr="00AC3F18">
        <w:rPr>
          <w:color w:val="0070C0"/>
        </w:rPr>
        <w:t xml:space="preserve">Ok. That’s fine. </w:t>
      </w:r>
    </w:p>
  </w:comment>
  <w:comment w:id="8" w:author="Qian Wang" w:date="2024-03-08T14:49:00Z" w:initials="QW">
    <w:p w:rsidR="00AC3F18" w:rsidRDefault="00AC3F18">
      <w:pPr>
        <w:pStyle w:val="af"/>
      </w:pPr>
      <w:r>
        <w:rPr>
          <w:rStyle w:val="ae"/>
        </w:rPr>
        <w:annotationRef/>
      </w:r>
      <w:r>
        <w:t>For normal printing, please use the XJTLU service.</w:t>
      </w:r>
    </w:p>
  </w:comment>
  <w:comment w:id="9" w:author="Jian Chen" w:date="2024-03-08T15:51:00Z" w:initials="JC">
    <w:p w:rsidR="00AC3F18" w:rsidRPr="00AC3F18" w:rsidRDefault="00AC3F18">
      <w:pPr>
        <w:pStyle w:val="af"/>
        <w:rPr>
          <w:b/>
          <w:color w:val="0070C0"/>
        </w:rPr>
      </w:pPr>
      <w:r>
        <w:rPr>
          <w:rStyle w:val="ae"/>
        </w:rPr>
        <w:annotationRef/>
      </w:r>
      <w:r w:rsidRPr="00AC3F18">
        <w:rPr>
          <w:b/>
          <w:color w:val="0070C0"/>
        </w:rPr>
        <w:t>It is NOT normal printing. It is intended for hard copies of the printed reports which could be distributed.</w:t>
      </w:r>
    </w:p>
  </w:comment>
  <w:comment w:id="10" w:author="Qian Wang" w:date="2024-03-08T14:50:00Z" w:initials="QW">
    <w:p w:rsidR="00AC3F18" w:rsidRDefault="00AC3F18">
      <w:pPr>
        <w:pStyle w:val="af"/>
      </w:pPr>
      <w:r>
        <w:rPr>
          <w:rStyle w:val="ae"/>
        </w:rPr>
        <w:annotationRef/>
      </w:r>
      <w:r>
        <w:t>Why is this necessary?</w:t>
      </w:r>
    </w:p>
  </w:comment>
  <w:comment w:id="11" w:author="Jian Chen" w:date="2024-03-08T15:52:00Z" w:initials="JC">
    <w:p w:rsidR="00AC3F18" w:rsidRPr="00AC3F18" w:rsidRDefault="00AC3F18">
      <w:pPr>
        <w:pStyle w:val="af"/>
        <w:rPr>
          <w:b/>
          <w:color w:val="0070C0"/>
        </w:rPr>
      </w:pPr>
      <w:r>
        <w:rPr>
          <w:rStyle w:val="ae"/>
        </w:rPr>
        <w:annotationRef/>
      </w:r>
      <w:r w:rsidRPr="00AC3F18">
        <w:rPr>
          <w:b/>
          <w:color w:val="0070C0"/>
        </w:rPr>
        <w:t xml:space="preserve">Because we need </w:t>
      </w:r>
      <w:proofErr w:type="spellStart"/>
      <w:r w:rsidRPr="00AC3F18">
        <w:rPr>
          <w:b/>
          <w:color w:val="0070C0"/>
        </w:rPr>
        <w:t>some one</w:t>
      </w:r>
      <w:proofErr w:type="spellEnd"/>
      <w:r w:rsidRPr="00AC3F18">
        <w:rPr>
          <w:b/>
          <w:color w:val="0070C0"/>
        </w:rPr>
        <w:t xml:space="preserve"> who have expertise in processing a large volume of data to validate our research instrument. An ordinary Ph.D. students won’t be able to do this. </w:t>
      </w:r>
    </w:p>
  </w:comment>
  <w:comment w:id="12" w:author="Qian Wang" w:date="2024-03-08T14:49:00Z" w:initials="QW">
    <w:p w:rsidR="00AC3F18" w:rsidRDefault="00AC3F18">
      <w:pPr>
        <w:pStyle w:val="af"/>
      </w:pPr>
      <w:r>
        <w:rPr>
          <w:rStyle w:val="ae"/>
        </w:rPr>
        <w:annotationRef/>
      </w:r>
      <w:r>
        <w:t>Not sure why the Corporate Version is necessary?</w:t>
      </w:r>
    </w:p>
  </w:comment>
  <w:comment w:id="13" w:author="Jian Chen" w:date="2024-03-08T15:54:00Z" w:initials="JC">
    <w:p w:rsidR="00AC3F18" w:rsidRPr="00BE2241" w:rsidRDefault="00AC3F18">
      <w:pPr>
        <w:pStyle w:val="af"/>
        <w:rPr>
          <w:b/>
        </w:rPr>
      </w:pPr>
      <w:r>
        <w:rPr>
          <w:rStyle w:val="ae"/>
        </w:rPr>
        <w:annotationRef/>
      </w:r>
      <w:r w:rsidRPr="00BE2241">
        <w:rPr>
          <w:b/>
          <w:color w:val="0070C0"/>
        </w:rPr>
        <w:t>Because the trial or regular</w:t>
      </w:r>
      <w:r w:rsidR="00BE2241" w:rsidRPr="00BE2241">
        <w:rPr>
          <w:b/>
          <w:color w:val="0070C0"/>
        </w:rPr>
        <w:t xml:space="preserve"> version can only accommodate up to 20 e-</w:t>
      </w:r>
      <w:r w:rsidRPr="00BE2241">
        <w:rPr>
          <w:b/>
          <w:color w:val="0070C0"/>
        </w:rPr>
        <w:t xml:space="preserve">survey </w:t>
      </w:r>
      <w:r w:rsidR="00BE2241" w:rsidRPr="00BE2241">
        <w:rPr>
          <w:b/>
          <w:color w:val="0070C0"/>
        </w:rPr>
        <w:t xml:space="preserve">respondents. </w:t>
      </w:r>
    </w:p>
  </w:comment>
  <w:comment w:id="14" w:author="Qian Wang" w:date="2024-03-08T14:47:00Z" w:initials="QW">
    <w:p w:rsidR="00AC3F18" w:rsidRDefault="00AC3F18">
      <w:pPr>
        <w:pStyle w:val="af"/>
      </w:pPr>
      <w:r>
        <w:rPr>
          <w:rStyle w:val="ae"/>
        </w:rPr>
        <w:annotationRef/>
      </w:r>
      <w:r>
        <w:t>Approved.</w:t>
      </w:r>
    </w:p>
    <w:p w:rsidR="00AC3F18" w:rsidRDefault="00AC3F18">
      <w:pPr>
        <w:pStyle w:val="af"/>
      </w:pPr>
    </w:p>
  </w:comment>
  <w:comment w:id="15" w:author="Qian Wang" w:date="2024-03-08T14:50:00Z" w:initials="QW">
    <w:p w:rsidR="00AC3F18" w:rsidRDefault="00AC3F18">
      <w:pPr>
        <w:pStyle w:val="af"/>
      </w:pPr>
      <w:r>
        <w:rPr>
          <w:rStyle w:val="ae"/>
        </w:rPr>
        <w:annotationRef/>
      </w:r>
      <w:r>
        <w:t xml:space="preserve">No </w:t>
      </w:r>
      <w:proofErr w:type="spellStart"/>
      <w:r>
        <w:t>explination</w:t>
      </w:r>
      <w:proofErr w:type="spellEnd"/>
      <w:r>
        <w:t xml:space="preserve">. For </w:t>
      </w:r>
      <w:proofErr w:type="spellStart"/>
      <w:r>
        <w:t>dissenminate</w:t>
      </w:r>
      <w:proofErr w:type="spellEnd"/>
      <w:r>
        <w:t xml:space="preserve"> project outcomes, it can be determined later on to see if activities can be combined.</w:t>
      </w:r>
    </w:p>
  </w:comment>
  <w:comment w:id="16" w:author="Jian Chen" w:date="2024-03-08T15:55:00Z" w:initials="JC">
    <w:p w:rsidR="00BE2241" w:rsidRPr="00BE2241" w:rsidRDefault="00BE2241">
      <w:pPr>
        <w:pStyle w:val="af"/>
        <w:rPr>
          <w:b/>
        </w:rPr>
      </w:pPr>
      <w:r>
        <w:rPr>
          <w:rStyle w:val="ae"/>
        </w:rPr>
        <w:annotationRef/>
      </w:r>
      <w:r w:rsidRPr="00BE2241">
        <w:rPr>
          <w:b/>
          <w:color w:val="0070C0"/>
        </w:rPr>
        <w:t xml:space="preserve">Research seminars will be organized and delivered across the four academies and light lunch and refreshments will be provided. </w:t>
      </w:r>
      <w:r>
        <w:rPr>
          <w:b/>
          <w:color w:val="0070C0"/>
        </w:rPr>
        <w:t xml:space="preserve">Similar in format to the AoFE research seminars. </w:t>
      </w:r>
    </w:p>
  </w:comment>
  <w:comment w:id="17" w:author="Qian Wang" w:date="2024-03-08T14:45:00Z" w:initials="QW">
    <w:p w:rsidR="00AC3F18" w:rsidRDefault="00AC3F18">
      <w:pPr>
        <w:pStyle w:val="af"/>
      </w:pPr>
      <w:r>
        <w:rPr>
          <w:rStyle w:val="ae"/>
        </w:rPr>
        <w:annotationRef/>
      </w:r>
      <w:r>
        <w:t>Approved.</w:t>
      </w:r>
    </w:p>
  </w:comment>
  <w:comment w:id="18" w:author="Qian Wang" w:date="2024-03-08T14:45:00Z" w:initials="QW">
    <w:p w:rsidR="00AC3F18" w:rsidRDefault="00AC3F18">
      <w:pPr>
        <w:pStyle w:val="af"/>
      </w:pPr>
      <w:r>
        <w:rPr>
          <w:rStyle w:val="ae"/>
        </w:rPr>
        <w:annotationRef/>
      </w:r>
    </w:p>
  </w:comment>
  <w:comment w:id="19" w:author="Qian Wang" w:date="2024-03-08T14:45:00Z" w:initials="QW">
    <w:p w:rsidR="00AC3F18" w:rsidRDefault="00AC3F18">
      <w:pPr>
        <w:pStyle w:val="af"/>
      </w:pPr>
      <w:r>
        <w:rPr>
          <w:rStyle w:val="ae"/>
        </w:rPr>
        <w:annotationRef/>
      </w:r>
      <w:r>
        <w:t>Approved.</w:t>
      </w:r>
    </w:p>
  </w:comment>
  <w:comment w:id="20" w:author="Qian Wang" w:date="2024-03-08T14:48:00Z" w:initials="QW">
    <w:p w:rsidR="00AC3F18" w:rsidRDefault="00AC3F18">
      <w:pPr>
        <w:pStyle w:val="af"/>
      </w:pPr>
      <w:r>
        <w:rPr>
          <w:rStyle w:val="ae"/>
        </w:rPr>
        <w:annotationRef/>
      </w:r>
      <w:r>
        <w:t>Approved 58500 RMB</w:t>
      </w:r>
    </w:p>
    <w:p w:rsidR="00AC3F18" w:rsidRDefault="00AC3F18">
      <w:pPr>
        <w:pStyle w:val="af"/>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7CC1C9" w15:done="0"/>
  <w15:commentEx w15:paraId="3E4A14CE" w15:paraIdParent="2B7CC1C9" w15:done="0"/>
  <w15:commentEx w15:paraId="666C6449" w15:done="0"/>
  <w15:commentEx w15:paraId="2440FB8D" w15:paraIdParent="666C6449" w15:done="0"/>
  <w15:commentEx w15:paraId="4DF73568" w15:done="0"/>
  <w15:commentEx w15:paraId="515322E8" w15:paraIdParent="4DF73568" w15:done="0"/>
  <w15:commentEx w15:paraId="68D4E8C4" w15:done="0"/>
  <w15:commentEx w15:paraId="7597895D" w15:paraIdParent="68D4E8C4" w15:done="0"/>
  <w15:commentEx w15:paraId="7617E749" w15:done="0"/>
  <w15:commentEx w15:paraId="3CD9A412" w15:paraIdParent="7617E749" w15:done="0"/>
  <w15:commentEx w15:paraId="1BC03497" w15:done="0"/>
  <w15:commentEx w15:paraId="4568C9AB" w15:paraIdParent="1BC03497" w15:done="0"/>
  <w15:commentEx w15:paraId="4DD432A0" w15:done="0"/>
  <w15:commentEx w15:paraId="5F80FD4A" w15:done="0"/>
  <w15:commentEx w15:paraId="52888C92" w15:paraIdParent="5F80FD4A" w15:done="0"/>
  <w15:commentEx w15:paraId="1CC2C661" w15:done="0"/>
  <w15:commentEx w15:paraId="0779EB4E" w15:done="0"/>
  <w15:commentEx w15:paraId="47B730C5" w15:done="0"/>
  <w15:commentEx w15:paraId="7753F9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2E8F976" w16cex:dateUtc="2023-12-21T04:44:00Z"/>
  <w16cex:commentExtensible w16cex:durableId="37E7E940" w16cex:dateUtc="2023-12-21T0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E82EDA" w16cid:durableId="17031034"/>
  <w16cid:commentId w16cid:paraId="4A5A2DD9" w16cid:durableId="69D45BA6"/>
  <w16cid:commentId w16cid:paraId="009DB0B5" w16cid:durableId="1BD7AF69"/>
  <w16cid:commentId w16cid:paraId="223F8A8B" w16cid:durableId="52E8F976"/>
  <w16cid:commentId w16cid:paraId="3C90BF2F" w16cid:durableId="11AA1DE6"/>
  <w16cid:commentId w16cid:paraId="32E8198F" w16cid:durableId="37E7E9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BE0" w:rsidRDefault="007B2BE0">
      <w:r>
        <w:separator/>
      </w:r>
    </w:p>
  </w:endnote>
  <w:endnote w:type="continuationSeparator" w:id="0">
    <w:p w:rsidR="007B2BE0" w:rsidRDefault="007B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仿宋_GBK">
    <w:charset w:val="86"/>
    <w:family w:val="script"/>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38024"/>
      <w:docPartObj>
        <w:docPartGallery w:val="Page Numbers (Bottom of Page)"/>
        <w:docPartUnique/>
      </w:docPartObj>
    </w:sdtPr>
    <w:sdtEndPr>
      <w:rPr>
        <w:rFonts w:ascii="Arial" w:hAnsi="Arial" w:cs="Arial"/>
        <w:noProof/>
        <w:sz w:val="20"/>
      </w:rPr>
    </w:sdtEndPr>
    <w:sdtContent>
      <w:p w:rsidR="00AC3F18" w:rsidRPr="002B7CE7" w:rsidRDefault="00AC3F18">
        <w:pPr>
          <w:pStyle w:val="a4"/>
          <w:jc w:val="center"/>
          <w:rPr>
            <w:rFonts w:ascii="Arial" w:hAnsi="Arial" w:cs="Arial"/>
            <w:sz w:val="20"/>
          </w:rPr>
        </w:pPr>
        <w:r w:rsidRPr="002B7CE7">
          <w:rPr>
            <w:rFonts w:ascii="Arial" w:hAnsi="Arial" w:cs="Arial"/>
            <w:sz w:val="20"/>
          </w:rPr>
          <w:fldChar w:fldCharType="begin"/>
        </w:r>
        <w:r w:rsidRPr="002B7CE7">
          <w:rPr>
            <w:rFonts w:ascii="Arial" w:hAnsi="Arial" w:cs="Arial"/>
            <w:sz w:val="20"/>
          </w:rPr>
          <w:instrText xml:space="preserve"> PAGE   \* MERGEFORMAT </w:instrText>
        </w:r>
        <w:r w:rsidRPr="002B7CE7">
          <w:rPr>
            <w:rFonts w:ascii="Arial" w:hAnsi="Arial" w:cs="Arial"/>
            <w:sz w:val="20"/>
          </w:rPr>
          <w:fldChar w:fldCharType="separate"/>
        </w:r>
        <w:r w:rsidR="00D24EFE">
          <w:rPr>
            <w:rFonts w:ascii="Arial" w:hAnsi="Arial" w:cs="Arial"/>
            <w:noProof/>
            <w:sz w:val="20"/>
          </w:rPr>
          <w:t>2</w:t>
        </w:r>
        <w:r w:rsidRPr="002B7CE7">
          <w:rPr>
            <w:rFonts w:ascii="Arial" w:hAnsi="Arial" w:cs="Arial"/>
            <w:noProof/>
            <w:sz w:val="20"/>
          </w:rPr>
          <w:fldChar w:fldCharType="end"/>
        </w:r>
        <w:r w:rsidRPr="002B7CE7">
          <w:rPr>
            <w:rFonts w:ascii="Arial" w:hAnsi="Arial" w:cs="Arial"/>
            <w:noProof/>
            <w:sz w:val="20"/>
          </w:rPr>
          <w:t>/</w:t>
        </w:r>
        <w:r w:rsidRPr="002B7CE7">
          <w:rPr>
            <w:rFonts w:ascii="Arial" w:hAnsi="Arial" w:cs="Arial"/>
            <w:noProof/>
            <w:sz w:val="20"/>
          </w:rPr>
          <w:fldChar w:fldCharType="begin"/>
        </w:r>
        <w:r w:rsidRPr="002B7CE7">
          <w:rPr>
            <w:rFonts w:ascii="Arial" w:hAnsi="Arial" w:cs="Arial"/>
            <w:noProof/>
            <w:sz w:val="20"/>
          </w:rPr>
          <w:instrText xml:space="preserve"> NUMPAGES   \* MERGEFORMAT </w:instrText>
        </w:r>
        <w:r w:rsidRPr="002B7CE7">
          <w:rPr>
            <w:rFonts w:ascii="Arial" w:hAnsi="Arial" w:cs="Arial"/>
            <w:noProof/>
            <w:sz w:val="20"/>
          </w:rPr>
          <w:fldChar w:fldCharType="separate"/>
        </w:r>
        <w:r w:rsidR="00D24EFE">
          <w:rPr>
            <w:rFonts w:ascii="Arial" w:hAnsi="Arial" w:cs="Arial"/>
            <w:noProof/>
            <w:sz w:val="20"/>
          </w:rPr>
          <w:t>2</w:t>
        </w:r>
        <w:r w:rsidRPr="002B7CE7">
          <w:rPr>
            <w:rFonts w:ascii="Arial" w:hAnsi="Arial" w:cs="Arial"/>
            <w:noProof/>
            <w:sz w:val="20"/>
          </w:rPr>
          <w:fldChar w:fldCharType="end"/>
        </w:r>
      </w:p>
    </w:sdtContent>
  </w:sdt>
  <w:p w:rsidR="00AC3F18" w:rsidRPr="005F796C" w:rsidRDefault="00AC3F18" w:rsidP="0022322A">
    <w:pPr>
      <w:pStyle w:val="a4"/>
      <w:tabs>
        <w:tab w:val="right" w:pos="10080"/>
      </w:tabs>
      <w:ind w:rightChars="-844" w:right="-2026"/>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BE0" w:rsidRDefault="007B2BE0">
      <w:r>
        <w:separator/>
      </w:r>
    </w:p>
  </w:footnote>
  <w:footnote w:type="continuationSeparator" w:id="0">
    <w:p w:rsidR="007B2BE0" w:rsidRDefault="007B2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18" w:rsidRDefault="00AC3F18" w:rsidP="006733FC">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F18" w:rsidRDefault="00AC3F18" w:rsidP="006733FC">
    <w:pPr>
      <w:pStyle w:val="af1"/>
      <w:jc w:val="center"/>
    </w:pPr>
    <w:r>
      <w:rPr>
        <w:noProof/>
      </w:rPr>
      <w:drawing>
        <wp:inline distT="0" distB="0" distL="0" distR="0" wp14:anchorId="05457A20" wp14:editId="556AE09C">
          <wp:extent cx="3133725" cy="676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3725" cy="676275"/>
                  </a:xfrm>
                  <a:prstGeom prst="rect">
                    <a:avLst/>
                  </a:prstGeom>
                  <a:noFill/>
                  <a:ln>
                    <a:noFill/>
                  </a:ln>
                </pic:spPr>
              </pic:pic>
            </a:graphicData>
          </a:graphic>
        </wp:inline>
      </w:drawing>
    </w:r>
  </w:p>
  <w:p w:rsidR="00AC3F18" w:rsidRDefault="007B2BE0" w:rsidP="006733FC">
    <w:pPr>
      <w:pStyle w:val="a3"/>
      <w:pBdr>
        <w:bottom w:val="none" w:sz="0" w:space="0" w:color="auto"/>
      </w:pBdr>
    </w:pPr>
    <w:r>
      <w:rPr>
        <w:noProof/>
      </w:rPr>
      <w:pict w14:anchorId="02856751">
        <v:rect id="_x0000_i1025" alt="" style="width:451.3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clip_image001"/>
      </v:shape>
    </w:pict>
  </w:numPicBullet>
  <w:abstractNum w:abstractNumId="0">
    <w:nsid w:val="02DA0D75"/>
    <w:multiLevelType w:val="hybridMultilevel"/>
    <w:tmpl w:val="E26C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00417"/>
    <w:multiLevelType w:val="hybridMultilevel"/>
    <w:tmpl w:val="3F82C582"/>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nsid w:val="06FE5C5B"/>
    <w:multiLevelType w:val="hybridMultilevel"/>
    <w:tmpl w:val="C478AFC0"/>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3">
    <w:nsid w:val="07917075"/>
    <w:multiLevelType w:val="hybridMultilevel"/>
    <w:tmpl w:val="237E1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C5E5F"/>
    <w:multiLevelType w:val="hybridMultilevel"/>
    <w:tmpl w:val="47D40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123F3E"/>
    <w:multiLevelType w:val="multilevel"/>
    <w:tmpl w:val="FB2C6F9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1F282F"/>
    <w:multiLevelType w:val="hybridMultilevel"/>
    <w:tmpl w:val="A7C8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6E65E6"/>
    <w:multiLevelType w:val="multilevel"/>
    <w:tmpl w:val="D4A411E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391FDD"/>
    <w:multiLevelType w:val="hybridMultilevel"/>
    <w:tmpl w:val="489C0B70"/>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9">
    <w:nsid w:val="1E3F0BB2"/>
    <w:multiLevelType w:val="hybridMultilevel"/>
    <w:tmpl w:val="D446FE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30EE9"/>
    <w:multiLevelType w:val="hybridMultilevel"/>
    <w:tmpl w:val="26FE3B38"/>
    <w:lvl w:ilvl="0" w:tplc="04090015">
      <w:start w:val="1"/>
      <w:numFmt w:val="upp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2339E"/>
    <w:multiLevelType w:val="hybridMultilevel"/>
    <w:tmpl w:val="A176C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EA58A8"/>
    <w:multiLevelType w:val="hybridMultilevel"/>
    <w:tmpl w:val="F056AFD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3">
    <w:nsid w:val="22E44F99"/>
    <w:multiLevelType w:val="hybridMultilevel"/>
    <w:tmpl w:val="A6E649C2"/>
    <w:lvl w:ilvl="0" w:tplc="7E701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AB550C"/>
    <w:multiLevelType w:val="hybridMultilevel"/>
    <w:tmpl w:val="DA9C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3B5811"/>
    <w:multiLevelType w:val="hybridMultilevel"/>
    <w:tmpl w:val="2334CF88"/>
    <w:lvl w:ilvl="0" w:tplc="0FA0D0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EB46C7C"/>
    <w:multiLevelType w:val="hybridMultilevel"/>
    <w:tmpl w:val="CA84C2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B4486F"/>
    <w:multiLevelType w:val="hybridMultilevel"/>
    <w:tmpl w:val="3D28991E"/>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8">
    <w:nsid w:val="372016BE"/>
    <w:multiLevelType w:val="hybridMultilevel"/>
    <w:tmpl w:val="4F76D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CA2A17"/>
    <w:multiLevelType w:val="hybridMultilevel"/>
    <w:tmpl w:val="E43436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27ADB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2047F3"/>
    <w:multiLevelType w:val="multilevel"/>
    <w:tmpl w:val="153E4C42"/>
    <w:lvl w:ilvl="0">
      <w:start w:val="1"/>
      <w:numFmt w:val="decimal"/>
      <w:lvlText w:val="%1"/>
      <w:lvlJc w:val="left"/>
      <w:pPr>
        <w:ind w:left="420" w:hanging="420"/>
      </w:pPr>
      <w:rPr>
        <w:rFonts w:hint="default"/>
        <w:sz w:val="28"/>
      </w:rPr>
    </w:lvl>
    <w:lvl w:ilvl="1">
      <w:start w:val="11"/>
      <w:numFmt w:val="decimal"/>
      <w:lvlText w:val="%1.%2"/>
      <w:lvlJc w:val="left"/>
      <w:pPr>
        <w:ind w:left="420" w:hanging="4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1">
    <w:nsid w:val="3D5B101E"/>
    <w:multiLevelType w:val="hybridMultilevel"/>
    <w:tmpl w:val="9DD6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C06C8"/>
    <w:multiLevelType w:val="hybridMultilevel"/>
    <w:tmpl w:val="B786147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7E2CA5"/>
    <w:multiLevelType w:val="hybridMultilevel"/>
    <w:tmpl w:val="F5AEA838"/>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E43EB0"/>
    <w:multiLevelType w:val="hybridMultilevel"/>
    <w:tmpl w:val="3EF4A32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5">
    <w:nsid w:val="4AD80D97"/>
    <w:multiLevelType w:val="hybridMultilevel"/>
    <w:tmpl w:val="63C26972"/>
    <w:lvl w:ilvl="0" w:tplc="C1D24D70">
      <w:start w:val="4"/>
      <w:numFmt w:val="decimal"/>
      <w:lvlText w:val="%1."/>
      <w:lvlJc w:val="left"/>
      <w:pPr>
        <w:ind w:left="273" w:firstLine="0"/>
      </w:pPr>
      <w:rPr>
        <w:rFonts w:ascii="Calibri" w:eastAsia="Calibri" w:hAnsi="Calibri" w:cs="Calibri"/>
        <w:b w:val="0"/>
        <w:i w:val="0"/>
        <w:strike w:val="0"/>
        <w:dstrike w:val="0"/>
        <w:color w:val="000000"/>
        <w:sz w:val="26"/>
        <w:szCs w:val="26"/>
        <w:u w:val="none" w:color="000000"/>
        <w:effect w:val="none"/>
        <w:bdr w:val="none" w:sz="0" w:space="0" w:color="auto" w:frame="1"/>
        <w:vertAlign w:val="baseline"/>
      </w:rPr>
    </w:lvl>
    <w:lvl w:ilvl="1" w:tplc="C04E0330">
      <w:start w:val="1"/>
      <w:numFmt w:val="bullet"/>
      <w:lvlText w:val="•"/>
      <w:lvlPicBulletId w:val="0"/>
      <w:lvlJc w:val="left"/>
      <w:pPr>
        <w:ind w:left="758" w:firstLine="0"/>
      </w:pPr>
      <w:rPr>
        <w:rFonts w:ascii="Calibri" w:eastAsia="Calibri" w:hAnsi="Calibri" w:cs="Calibri"/>
        <w:b w:val="0"/>
        <w:i w:val="0"/>
        <w:strike w:val="0"/>
        <w:dstrike w:val="0"/>
        <w:color w:val="000000"/>
        <w:sz w:val="14"/>
        <w:szCs w:val="24"/>
        <w:u w:val="none" w:color="000000"/>
        <w:effect w:val="none"/>
        <w:bdr w:val="none" w:sz="0" w:space="0" w:color="auto" w:frame="1"/>
        <w:vertAlign w:val="baseline"/>
      </w:rPr>
    </w:lvl>
    <w:lvl w:ilvl="2" w:tplc="1668DBB8">
      <w:start w:val="1"/>
      <w:numFmt w:val="bullet"/>
      <w:lvlText w:val="▪"/>
      <w:lvlJc w:val="left"/>
      <w:pPr>
        <w:ind w:left="17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D5A71E4">
      <w:start w:val="1"/>
      <w:numFmt w:val="bullet"/>
      <w:lvlText w:val="•"/>
      <w:lvlJc w:val="left"/>
      <w:pPr>
        <w:ind w:left="24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64CADA2">
      <w:start w:val="1"/>
      <w:numFmt w:val="bullet"/>
      <w:lvlText w:val="o"/>
      <w:lvlJc w:val="left"/>
      <w:pPr>
        <w:ind w:left="314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158C38A">
      <w:start w:val="1"/>
      <w:numFmt w:val="bullet"/>
      <w:lvlText w:val="▪"/>
      <w:lvlJc w:val="left"/>
      <w:pPr>
        <w:ind w:left="386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3EA0F7B4">
      <w:start w:val="1"/>
      <w:numFmt w:val="bullet"/>
      <w:lvlText w:val="•"/>
      <w:lvlJc w:val="left"/>
      <w:pPr>
        <w:ind w:left="458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EEE8E94">
      <w:start w:val="1"/>
      <w:numFmt w:val="bullet"/>
      <w:lvlText w:val="o"/>
      <w:lvlJc w:val="left"/>
      <w:pPr>
        <w:ind w:left="530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2C28783E">
      <w:start w:val="1"/>
      <w:numFmt w:val="bullet"/>
      <w:lvlText w:val="▪"/>
      <w:lvlJc w:val="left"/>
      <w:pPr>
        <w:ind w:left="602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6">
    <w:nsid w:val="4E2531AD"/>
    <w:multiLevelType w:val="hybridMultilevel"/>
    <w:tmpl w:val="48AC55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4882589"/>
    <w:multiLevelType w:val="hybridMultilevel"/>
    <w:tmpl w:val="7D70D29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E16B83"/>
    <w:multiLevelType w:val="multilevel"/>
    <w:tmpl w:val="ACDAAB8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nsid w:val="5A01275B"/>
    <w:multiLevelType w:val="hybridMultilevel"/>
    <w:tmpl w:val="01D80CF0"/>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10FD4"/>
    <w:multiLevelType w:val="hybridMultilevel"/>
    <w:tmpl w:val="5A4A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DD2E7C"/>
    <w:multiLevelType w:val="hybridMultilevel"/>
    <w:tmpl w:val="1952BF5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6618A"/>
    <w:multiLevelType w:val="hybridMultilevel"/>
    <w:tmpl w:val="BD32DFAC"/>
    <w:lvl w:ilvl="0" w:tplc="86502F48">
      <w:start w:val="1"/>
      <w:numFmt w:val="decimal"/>
      <w:lvlText w:val="%1."/>
      <w:lvlJc w:val="left"/>
      <w:pPr>
        <w:ind w:left="720" w:hanging="360"/>
      </w:pPr>
      <w:rPr>
        <w:rFonts w:ascii="Calibri" w:hAnsi="Calibri" w:cs="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627B25"/>
    <w:multiLevelType w:val="hybridMultilevel"/>
    <w:tmpl w:val="3ABE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937F2"/>
    <w:multiLevelType w:val="hybridMultilevel"/>
    <w:tmpl w:val="F0209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2435DE"/>
    <w:multiLevelType w:val="multilevel"/>
    <w:tmpl w:val="86502E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A563882"/>
    <w:multiLevelType w:val="hybridMultilevel"/>
    <w:tmpl w:val="12E2D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6126E1"/>
    <w:multiLevelType w:val="hybridMultilevel"/>
    <w:tmpl w:val="3FA27D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70720D"/>
    <w:multiLevelType w:val="hybridMultilevel"/>
    <w:tmpl w:val="1438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21373E"/>
    <w:multiLevelType w:val="hybridMultilevel"/>
    <w:tmpl w:val="589E36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136163"/>
    <w:multiLevelType w:val="hybridMultilevel"/>
    <w:tmpl w:val="97A2966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27ADB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6C69E6"/>
    <w:multiLevelType w:val="hybridMultilevel"/>
    <w:tmpl w:val="AC44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C618EE"/>
    <w:multiLevelType w:val="hybridMultilevel"/>
    <w:tmpl w:val="0B4EF95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num w:numId="1">
    <w:abstractNumId w:val="11"/>
  </w:num>
  <w:num w:numId="2">
    <w:abstractNumId w:val="22"/>
  </w:num>
  <w:num w:numId="3">
    <w:abstractNumId w:val="37"/>
  </w:num>
  <w:num w:numId="4">
    <w:abstractNumId w:val="8"/>
  </w:num>
  <w:num w:numId="5">
    <w:abstractNumId w:val="27"/>
  </w:num>
  <w:num w:numId="6">
    <w:abstractNumId w:val="23"/>
  </w:num>
  <w:num w:numId="7">
    <w:abstractNumId w:val="29"/>
  </w:num>
  <w:num w:numId="8">
    <w:abstractNumId w:val="31"/>
  </w:num>
  <w:num w:numId="9">
    <w:abstractNumId w:val="36"/>
  </w:num>
  <w:num w:numId="10">
    <w:abstractNumId w:val="39"/>
  </w:num>
  <w:num w:numId="11">
    <w:abstractNumId w:val="16"/>
  </w:num>
  <w:num w:numId="12">
    <w:abstractNumId w:val="19"/>
  </w:num>
  <w:num w:numId="13">
    <w:abstractNumId w:val="13"/>
  </w:num>
  <w:num w:numId="14">
    <w:abstractNumId w:val="40"/>
  </w:num>
  <w:num w:numId="15">
    <w:abstractNumId w:val="9"/>
  </w:num>
  <w:num w:numId="16">
    <w:abstractNumId w:val="10"/>
  </w:num>
  <w:num w:numId="17">
    <w:abstractNumId w:val="15"/>
  </w:num>
  <w:num w:numId="18">
    <w:abstractNumId w:val="32"/>
  </w:num>
  <w:num w:numId="19">
    <w:abstractNumId w:val="26"/>
  </w:num>
  <w:num w:numId="20">
    <w:abstractNumId w:val="20"/>
  </w:num>
  <w:num w:numId="21">
    <w:abstractNumId w:val="2"/>
  </w:num>
  <w:num w:numId="22">
    <w:abstractNumId w:val="25"/>
    <w:lvlOverride w:ilvl="0">
      <w:startOverride w:val="4"/>
    </w:lvlOverride>
    <w:lvlOverride w:ilvl="1"/>
    <w:lvlOverride w:ilvl="2"/>
    <w:lvlOverride w:ilvl="3"/>
    <w:lvlOverride w:ilvl="4"/>
    <w:lvlOverride w:ilvl="5"/>
    <w:lvlOverride w:ilvl="6"/>
    <w:lvlOverride w:ilvl="7"/>
    <w:lvlOverride w:ilvl="8"/>
  </w:num>
  <w:num w:numId="23">
    <w:abstractNumId w:val="38"/>
  </w:num>
  <w:num w:numId="24">
    <w:abstractNumId w:val="34"/>
  </w:num>
  <w:num w:numId="25">
    <w:abstractNumId w:val="18"/>
  </w:num>
  <w:num w:numId="26">
    <w:abstractNumId w:val="14"/>
  </w:num>
  <w:num w:numId="27">
    <w:abstractNumId w:val="41"/>
  </w:num>
  <w:num w:numId="28">
    <w:abstractNumId w:val="12"/>
  </w:num>
  <w:num w:numId="29">
    <w:abstractNumId w:val="24"/>
  </w:num>
  <w:num w:numId="30">
    <w:abstractNumId w:val="33"/>
  </w:num>
  <w:num w:numId="31">
    <w:abstractNumId w:val="4"/>
  </w:num>
  <w:num w:numId="32">
    <w:abstractNumId w:val="0"/>
  </w:num>
  <w:num w:numId="33">
    <w:abstractNumId w:val="1"/>
  </w:num>
  <w:num w:numId="34">
    <w:abstractNumId w:val="17"/>
  </w:num>
  <w:num w:numId="35">
    <w:abstractNumId w:val="21"/>
  </w:num>
  <w:num w:numId="36">
    <w:abstractNumId w:val="30"/>
  </w:num>
  <w:num w:numId="37">
    <w:abstractNumId w:val="6"/>
  </w:num>
  <w:num w:numId="38">
    <w:abstractNumId w:val="28"/>
  </w:num>
  <w:num w:numId="39">
    <w:abstractNumId w:val="35"/>
  </w:num>
  <w:num w:numId="40">
    <w:abstractNumId w:val="7"/>
  </w:num>
  <w:num w:numId="41">
    <w:abstractNumId w:val="5"/>
  </w:num>
  <w:num w:numId="42">
    <w:abstractNumId w:val="42"/>
  </w:num>
  <w:num w:numId="43">
    <w:abstractNumId w:val="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ian Wang">
    <w15:presenceInfo w15:providerId="AD" w15:userId="S-1-5-21-1612857076-1602373485-3872515628-106926"/>
  </w15:person>
  <w15:person w15:author="Jian Chen">
    <w15:presenceInfo w15:providerId="Windows Live" w15:userId="5dc462b8693a37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xsjQyMjU0NDA0MzVR0lEKTi0uzszPAykwrgUAnJ+K5CwAAAA="/>
  </w:docVars>
  <w:rsids>
    <w:rsidRoot w:val="0014168B"/>
    <w:rsid w:val="00000D70"/>
    <w:rsid w:val="000016B9"/>
    <w:rsid w:val="000023E7"/>
    <w:rsid w:val="00002653"/>
    <w:rsid w:val="0000298D"/>
    <w:rsid w:val="000029DE"/>
    <w:rsid w:val="00002BD2"/>
    <w:rsid w:val="00004A3F"/>
    <w:rsid w:val="000060E0"/>
    <w:rsid w:val="00010729"/>
    <w:rsid w:val="000119A3"/>
    <w:rsid w:val="00012387"/>
    <w:rsid w:val="00014670"/>
    <w:rsid w:val="0001476D"/>
    <w:rsid w:val="00016752"/>
    <w:rsid w:val="00021626"/>
    <w:rsid w:val="00021C16"/>
    <w:rsid w:val="00021EBB"/>
    <w:rsid w:val="00023AE3"/>
    <w:rsid w:val="000245D1"/>
    <w:rsid w:val="000255F7"/>
    <w:rsid w:val="00026BB7"/>
    <w:rsid w:val="00026E60"/>
    <w:rsid w:val="0003034B"/>
    <w:rsid w:val="000307B8"/>
    <w:rsid w:val="00034F1B"/>
    <w:rsid w:val="0003542A"/>
    <w:rsid w:val="00036049"/>
    <w:rsid w:val="00040D90"/>
    <w:rsid w:val="00041209"/>
    <w:rsid w:val="000421F6"/>
    <w:rsid w:val="000431E4"/>
    <w:rsid w:val="000433A1"/>
    <w:rsid w:val="000438C0"/>
    <w:rsid w:val="00043AB3"/>
    <w:rsid w:val="000461B5"/>
    <w:rsid w:val="0004648A"/>
    <w:rsid w:val="0004682C"/>
    <w:rsid w:val="00047548"/>
    <w:rsid w:val="00050A0A"/>
    <w:rsid w:val="00051329"/>
    <w:rsid w:val="000516E4"/>
    <w:rsid w:val="00051BA0"/>
    <w:rsid w:val="00052B24"/>
    <w:rsid w:val="00056F47"/>
    <w:rsid w:val="00057F4C"/>
    <w:rsid w:val="000615D9"/>
    <w:rsid w:val="000627B8"/>
    <w:rsid w:val="0006391C"/>
    <w:rsid w:val="00063F76"/>
    <w:rsid w:val="00064336"/>
    <w:rsid w:val="0006493B"/>
    <w:rsid w:val="00067B83"/>
    <w:rsid w:val="00071255"/>
    <w:rsid w:val="00072141"/>
    <w:rsid w:val="00073212"/>
    <w:rsid w:val="00073419"/>
    <w:rsid w:val="0007350C"/>
    <w:rsid w:val="00075834"/>
    <w:rsid w:val="00076FAC"/>
    <w:rsid w:val="0007741E"/>
    <w:rsid w:val="00083F7D"/>
    <w:rsid w:val="00084143"/>
    <w:rsid w:val="00084967"/>
    <w:rsid w:val="00087058"/>
    <w:rsid w:val="000871C9"/>
    <w:rsid w:val="00087241"/>
    <w:rsid w:val="00091F21"/>
    <w:rsid w:val="0009299A"/>
    <w:rsid w:val="000945F0"/>
    <w:rsid w:val="00094A7E"/>
    <w:rsid w:val="000952B2"/>
    <w:rsid w:val="000962A4"/>
    <w:rsid w:val="00096AA0"/>
    <w:rsid w:val="00097902"/>
    <w:rsid w:val="00097DBE"/>
    <w:rsid w:val="000A028F"/>
    <w:rsid w:val="000A14BB"/>
    <w:rsid w:val="000A1F02"/>
    <w:rsid w:val="000A5B10"/>
    <w:rsid w:val="000A6F30"/>
    <w:rsid w:val="000B0C47"/>
    <w:rsid w:val="000B11B7"/>
    <w:rsid w:val="000B20D1"/>
    <w:rsid w:val="000B35F7"/>
    <w:rsid w:val="000B4699"/>
    <w:rsid w:val="000B4766"/>
    <w:rsid w:val="000B60ED"/>
    <w:rsid w:val="000B6BA9"/>
    <w:rsid w:val="000B7C85"/>
    <w:rsid w:val="000C02FC"/>
    <w:rsid w:val="000C0A4B"/>
    <w:rsid w:val="000C365D"/>
    <w:rsid w:val="000C7A0D"/>
    <w:rsid w:val="000D0AD9"/>
    <w:rsid w:val="000D1994"/>
    <w:rsid w:val="000D3620"/>
    <w:rsid w:val="000D3C7E"/>
    <w:rsid w:val="000D5C97"/>
    <w:rsid w:val="000D601E"/>
    <w:rsid w:val="000D7279"/>
    <w:rsid w:val="000E0F86"/>
    <w:rsid w:val="000E2091"/>
    <w:rsid w:val="000E2602"/>
    <w:rsid w:val="000E2E94"/>
    <w:rsid w:val="000E427A"/>
    <w:rsid w:val="000E4446"/>
    <w:rsid w:val="000E44F2"/>
    <w:rsid w:val="000E51E1"/>
    <w:rsid w:val="000E6C33"/>
    <w:rsid w:val="000E71E1"/>
    <w:rsid w:val="000F0E6E"/>
    <w:rsid w:val="000F13C2"/>
    <w:rsid w:val="000F1AFB"/>
    <w:rsid w:val="000F23CF"/>
    <w:rsid w:val="000F2E3C"/>
    <w:rsid w:val="000F32B9"/>
    <w:rsid w:val="000F380A"/>
    <w:rsid w:val="000F4872"/>
    <w:rsid w:val="000F49AB"/>
    <w:rsid w:val="000F52AE"/>
    <w:rsid w:val="000F6D7B"/>
    <w:rsid w:val="000F6F91"/>
    <w:rsid w:val="000F7B38"/>
    <w:rsid w:val="00101141"/>
    <w:rsid w:val="0010285A"/>
    <w:rsid w:val="00102B7C"/>
    <w:rsid w:val="001032BD"/>
    <w:rsid w:val="00103EF1"/>
    <w:rsid w:val="00103F8D"/>
    <w:rsid w:val="00104C48"/>
    <w:rsid w:val="00104C65"/>
    <w:rsid w:val="0010706E"/>
    <w:rsid w:val="001117A0"/>
    <w:rsid w:val="0011254C"/>
    <w:rsid w:val="00112B02"/>
    <w:rsid w:val="00117848"/>
    <w:rsid w:val="001204B9"/>
    <w:rsid w:val="00121126"/>
    <w:rsid w:val="00121200"/>
    <w:rsid w:val="00121755"/>
    <w:rsid w:val="0012198D"/>
    <w:rsid w:val="00122054"/>
    <w:rsid w:val="00122EA3"/>
    <w:rsid w:val="001237C1"/>
    <w:rsid w:val="001245FD"/>
    <w:rsid w:val="00127B1E"/>
    <w:rsid w:val="00130BDB"/>
    <w:rsid w:val="0013363A"/>
    <w:rsid w:val="00133CF5"/>
    <w:rsid w:val="00133D2E"/>
    <w:rsid w:val="00133DA7"/>
    <w:rsid w:val="001370A5"/>
    <w:rsid w:val="0013711D"/>
    <w:rsid w:val="00140766"/>
    <w:rsid w:val="00140A92"/>
    <w:rsid w:val="001411BE"/>
    <w:rsid w:val="0014168B"/>
    <w:rsid w:val="001425C7"/>
    <w:rsid w:val="00142E8F"/>
    <w:rsid w:val="00143B95"/>
    <w:rsid w:val="0014405F"/>
    <w:rsid w:val="0014463F"/>
    <w:rsid w:val="0014553F"/>
    <w:rsid w:val="0014615F"/>
    <w:rsid w:val="001472AB"/>
    <w:rsid w:val="00147596"/>
    <w:rsid w:val="00147755"/>
    <w:rsid w:val="001500DB"/>
    <w:rsid w:val="00150B98"/>
    <w:rsid w:val="00151383"/>
    <w:rsid w:val="001513F1"/>
    <w:rsid w:val="00151BBC"/>
    <w:rsid w:val="00152105"/>
    <w:rsid w:val="00152475"/>
    <w:rsid w:val="001524AF"/>
    <w:rsid w:val="001526AF"/>
    <w:rsid w:val="001527D2"/>
    <w:rsid w:val="001606AC"/>
    <w:rsid w:val="00161020"/>
    <w:rsid w:val="001619BD"/>
    <w:rsid w:val="00162D24"/>
    <w:rsid w:val="00163791"/>
    <w:rsid w:val="00164765"/>
    <w:rsid w:val="00165868"/>
    <w:rsid w:val="00165E3B"/>
    <w:rsid w:val="00165F1C"/>
    <w:rsid w:val="0016796E"/>
    <w:rsid w:val="001701B4"/>
    <w:rsid w:val="001709DB"/>
    <w:rsid w:val="00171C52"/>
    <w:rsid w:val="00172060"/>
    <w:rsid w:val="001750DB"/>
    <w:rsid w:val="001758A8"/>
    <w:rsid w:val="00175A42"/>
    <w:rsid w:val="00177A4B"/>
    <w:rsid w:val="00177D9F"/>
    <w:rsid w:val="00181FED"/>
    <w:rsid w:val="00182707"/>
    <w:rsid w:val="00186D1A"/>
    <w:rsid w:val="00186F14"/>
    <w:rsid w:val="001872D3"/>
    <w:rsid w:val="00187874"/>
    <w:rsid w:val="00190FE9"/>
    <w:rsid w:val="00191495"/>
    <w:rsid w:val="00192BEE"/>
    <w:rsid w:val="00197E25"/>
    <w:rsid w:val="001A0236"/>
    <w:rsid w:val="001A1C47"/>
    <w:rsid w:val="001A1CB9"/>
    <w:rsid w:val="001A23F6"/>
    <w:rsid w:val="001A3464"/>
    <w:rsid w:val="001A51A9"/>
    <w:rsid w:val="001A51B1"/>
    <w:rsid w:val="001A6571"/>
    <w:rsid w:val="001A6BDC"/>
    <w:rsid w:val="001B3CE1"/>
    <w:rsid w:val="001B3E46"/>
    <w:rsid w:val="001B79BA"/>
    <w:rsid w:val="001C299E"/>
    <w:rsid w:val="001C2D80"/>
    <w:rsid w:val="001C3290"/>
    <w:rsid w:val="001C3512"/>
    <w:rsid w:val="001C4564"/>
    <w:rsid w:val="001C6235"/>
    <w:rsid w:val="001C6BC6"/>
    <w:rsid w:val="001C738D"/>
    <w:rsid w:val="001D0EAB"/>
    <w:rsid w:val="001D30EE"/>
    <w:rsid w:val="001D3558"/>
    <w:rsid w:val="001D3643"/>
    <w:rsid w:val="001D3AE6"/>
    <w:rsid w:val="001D4141"/>
    <w:rsid w:val="001D4D73"/>
    <w:rsid w:val="001D564C"/>
    <w:rsid w:val="001E033B"/>
    <w:rsid w:val="001E0F33"/>
    <w:rsid w:val="001E2D8A"/>
    <w:rsid w:val="001E36E0"/>
    <w:rsid w:val="001E4A02"/>
    <w:rsid w:val="001F048C"/>
    <w:rsid w:val="001F08C4"/>
    <w:rsid w:val="001F0923"/>
    <w:rsid w:val="001F0B2B"/>
    <w:rsid w:val="001F1F08"/>
    <w:rsid w:val="001F20B9"/>
    <w:rsid w:val="001F3B3B"/>
    <w:rsid w:val="001F50B1"/>
    <w:rsid w:val="001F73D5"/>
    <w:rsid w:val="00200F0B"/>
    <w:rsid w:val="002038FB"/>
    <w:rsid w:val="00204CBE"/>
    <w:rsid w:val="00206763"/>
    <w:rsid w:val="00207418"/>
    <w:rsid w:val="002110BF"/>
    <w:rsid w:val="00214B26"/>
    <w:rsid w:val="00214EC2"/>
    <w:rsid w:val="00215AC8"/>
    <w:rsid w:val="00216A7B"/>
    <w:rsid w:val="00217316"/>
    <w:rsid w:val="00217574"/>
    <w:rsid w:val="00221C30"/>
    <w:rsid w:val="00222BF7"/>
    <w:rsid w:val="00222EBE"/>
    <w:rsid w:val="0022322A"/>
    <w:rsid w:val="00223D91"/>
    <w:rsid w:val="0022538F"/>
    <w:rsid w:val="00225465"/>
    <w:rsid w:val="00225637"/>
    <w:rsid w:val="0022756F"/>
    <w:rsid w:val="0022758D"/>
    <w:rsid w:val="00227654"/>
    <w:rsid w:val="002278BD"/>
    <w:rsid w:val="0023062C"/>
    <w:rsid w:val="002306F4"/>
    <w:rsid w:val="00230D00"/>
    <w:rsid w:val="00231DF8"/>
    <w:rsid w:val="0023369A"/>
    <w:rsid w:val="00233CAF"/>
    <w:rsid w:val="002346EA"/>
    <w:rsid w:val="00235386"/>
    <w:rsid w:val="00236164"/>
    <w:rsid w:val="00236EFA"/>
    <w:rsid w:val="002372BC"/>
    <w:rsid w:val="002374A0"/>
    <w:rsid w:val="002379A8"/>
    <w:rsid w:val="002379BF"/>
    <w:rsid w:val="002419BD"/>
    <w:rsid w:val="00241E81"/>
    <w:rsid w:val="002433EC"/>
    <w:rsid w:val="00243A28"/>
    <w:rsid w:val="00243C38"/>
    <w:rsid w:val="00245D9F"/>
    <w:rsid w:val="002464FC"/>
    <w:rsid w:val="002469A4"/>
    <w:rsid w:val="00246AA5"/>
    <w:rsid w:val="0024716A"/>
    <w:rsid w:val="002477D5"/>
    <w:rsid w:val="00254B9D"/>
    <w:rsid w:val="00256454"/>
    <w:rsid w:val="00256B13"/>
    <w:rsid w:val="0025752A"/>
    <w:rsid w:val="002577F0"/>
    <w:rsid w:val="00257800"/>
    <w:rsid w:val="00257EB2"/>
    <w:rsid w:val="00261E50"/>
    <w:rsid w:val="00263995"/>
    <w:rsid w:val="002648A5"/>
    <w:rsid w:val="00265A19"/>
    <w:rsid w:val="002662F6"/>
    <w:rsid w:val="00267055"/>
    <w:rsid w:val="00267ECE"/>
    <w:rsid w:val="002702F4"/>
    <w:rsid w:val="002708FF"/>
    <w:rsid w:val="00270DC1"/>
    <w:rsid w:val="00270F8A"/>
    <w:rsid w:val="00271157"/>
    <w:rsid w:val="0027274D"/>
    <w:rsid w:val="00272CE8"/>
    <w:rsid w:val="002805E8"/>
    <w:rsid w:val="002809B1"/>
    <w:rsid w:val="002811E4"/>
    <w:rsid w:val="00281B91"/>
    <w:rsid w:val="002820EC"/>
    <w:rsid w:val="00284292"/>
    <w:rsid w:val="00284D3A"/>
    <w:rsid w:val="00285CB1"/>
    <w:rsid w:val="002868A7"/>
    <w:rsid w:val="00287125"/>
    <w:rsid w:val="00287361"/>
    <w:rsid w:val="0029299F"/>
    <w:rsid w:val="00292FA0"/>
    <w:rsid w:val="00293D19"/>
    <w:rsid w:val="00295253"/>
    <w:rsid w:val="002954AC"/>
    <w:rsid w:val="002955E5"/>
    <w:rsid w:val="0029562D"/>
    <w:rsid w:val="00295ACB"/>
    <w:rsid w:val="00295F34"/>
    <w:rsid w:val="00296638"/>
    <w:rsid w:val="0029728C"/>
    <w:rsid w:val="002A0BF6"/>
    <w:rsid w:val="002A1B27"/>
    <w:rsid w:val="002A357E"/>
    <w:rsid w:val="002A3AA8"/>
    <w:rsid w:val="002A41D7"/>
    <w:rsid w:val="002A46BA"/>
    <w:rsid w:val="002A4B0B"/>
    <w:rsid w:val="002A4F98"/>
    <w:rsid w:val="002A5478"/>
    <w:rsid w:val="002A55B4"/>
    <w:rsid w:val="002A57B8"/>
    <w:rsid w:val="002B1B6D"/>
    <w:rsid w:val="002B2686"/>
    <w:rsid w:val="002B7CE7"/>
    <w:rsid w:val="002C0EAB"/>
    <w:rsid w:val="002C1079"/>
    <w:rsid w:val="002C2F1B"/>
    <w:rsid w:val="002C4042"/>
    <w:rsid w:val="002C4F85"/>
    <w:rsid w:val="002C517C"/>
    <w:rsid w:val="002C61F7"/>
    <w:rsid w:val="002C68FC"/>
    <w:rsid w:val="002D008A"/>
    <w:rsid w:val="002D02B7"/>
    <w:rsid w:val="002D17D6"/>
    <w:rsid w:val="002D22C7"/>
    <w:rsid w:val="002D2B95"/>
    <w:rsid w:val="002D35E4"/>
    <w:rsid w:val="002D5F35"/>
    <w:rsid w:val="002E0073"/>
    <w:rsid w:val="002E01B0"/>
    <w:rsid w:val="002E1A53"/>
    <w:rsid w:val="002E1D6C"/>
    <w:rsid w:val="002E49F3"/>
    <w:rsid w:val="002E5F8D"/>
    <w:rsid w:val="002E6889"/>
    <w:rsid w:val="002E6C92"/>
    <w:rsid w:val="002E77DF"/>
    <w:rsid w:val="002F0AAC"/>
    <w:rsid w:val="002F15DC"/>
    <w:rsid w:val="002F1B5A"/>
    <w:rsid w:val="002F2A19"/>
    <w:rsid w:val="002F32CB"/>
    <w:rsid w:val="002F3329"/>
    <w:rsid w:val="002F5951"/>
    <w:rsid w:val="002F5D23"/>
    <w:rsid w:val="002F6782"/>
    <w:rsid w:val="003021CA"/>
    <w:rsid w:val="00303651"/>
    <w:rsid w:val="00304120"/>
    <w:rsid w:val="003052EE"/>
    <w:rsid w:val="00307BBB"/>
    <w:rsid w:val="00310A63"/>
    <w:rsid w:val="00312102"/>
    <w:rsid w:val="0031487F"/>
    <w:rsid w:val="00314F2E"/>
    <w:rsid w:val="00315E60"/>
    <w:rsid w:val="003175DB"/>
    <w:rsid w:val="00317B63"/>
    <w:rsid w:val="003202F6"/>
    <w:rsid w:val="003232C9"/>
    <w:rsid w:val="00324152"/>
    <w:rsid w:val="003247B3"/>
    <w:rsid w:val="00326FBC"/>
    <w:rsid w:val="00327257"/>
    <w:rsid w:val="00327383"/>
    <w:rsid w:val="00327416"/>
    <w:rsid w:val="00330F2C"/>
    <w:rsid w:val="003321B8"/>
    <w:rsid w:val="003322B6"/>
    <w:rsid w:val="00333AD5"/>
    <w:rsid w:val="003344D3"/>
    <w:rsid w:val="00335105"/>
    <w:rsid w:val="0033558C"/>
    <w:rsid w:val="003355C4"/>
    <w:rsid w:val="00335C1E"/>
    <w:rsid w:val="00336680"/>
    <w:rsid w:val="00336F17"/>
    <w:rsid w:val="003401F7"/>
    <w:rsid w:val="0034065E"/>
    <w:rsid w:val="003454C6"/>
    <w:rsid w:val="003461C2"/>
    <w:rsid w:val="00347E11"/>
    <w:rsid w:val="003500E1"/>
    <w:rsid w:val="00352C61"/>
    <w:rsid w:val="003530FA"/>
    <w:rsid w:val="00354000"/>
    <w:rsid w:val="0035442E"/>
    <w:rsid w:val="003548B3"/>
    <w:rsid w:val="00356F17"/>
    <w:rsid w:val="00361555"/>
    <w:rsid w:val="00361D8E"/>
    <w:rsid w:val="00361F62"/>
    <w:rsid w:val="00362EA8"/>
    <w:rsid w:val="003631D4"/>
    <w:rsid w:val="00363860"/>
    <w:rsid w:val="00363DEF"/>
    <w:rsid w:val="00364614"/>
    <w:rsid w:val="00365277"/>
    <w:rsid w:val="00365ECA"/>
    <w:rsid w:val="00371B6C"/>
    <w:rsid w:val="00380123"/>
    <w:rsid w:val="00381701"/>
    <w:rsid w:val="0038212C"/>
    <w:rsid w:val="00383FB6"/>
    <w:rsid w:val="00386C1E"/>
    <w:rsid w:val="00386EB1"/>
    <w:rsid w:val="00387B49"/>
    <w:rsid w:val="00387F41"/>
    <w:rsid w:val="00390504"/>
    <w:rsid w:val="003918D4"/>
    <w:rsid w:val="00392435"/>
    <w:rsid w:val="00392619"/>
    <w:rsid w:val="0039287B"/>
    <w:rsid w:val="00396B03"/>
    <w:rsid w:val="00396DA1"/>
    <w:rsid w:val="0039735B"/>
    <w:rsid w:val="003A04ED"/>
    <w:rsid w:val="003A2E10"/>
    <w:rsid w:val="003A59DE"/>
    <w:rsid w:val="003A63DC"/>
    <w:rsid w:val="003A7A54"/>
    <w:rsid w:val="003B0D44"/>
    <w:rsid w:val="003B1036"/>
    <w:rsid w:val="003B140C"/>
    <w:rsid w:val="003B246B"/>
    <w:rsid w:val="003B2C47"/>
    <w:rsid w:val="003B3273"/>
    <w:rsid w:val="003B4AE0"/>
    <w:rsid w:val="003B56CF"/>
    <w:rsid w:val="003B6C0C"/>
    <w:rsid w:val="003C3C11"/>
    <w:rsid w:val="003C47AD"/>
    <w:rsid w:val="003C48B1"/>
    <w:rsid w:val="003C4E0E"/>
    <w:rsid w:val="003C4EA8"/>
    <w:rsid w:val="003C519D"/>
    <w:rsid w:val="003C55C8"/>
    <w:rsid w:val="003C5986"/>
    <w:rsid w:val="003D5550"/>
    <w:rsid w:val="003D64C6"/>
    <w:rsid w:val="003E0843"/>
    <w:rsid w:val="003E1807"/>
    <w:rsid w:val="003E259C"/>
    <w:rsid w:val="003E2DB7"/>
    <w:rsid w:val="003E5F8E"/>
    <w:rsid w:val="003E6BA8"/>
    <w:rsid w:val="003F1129"/>
    <w:rsid w:val="003F1D8C"/>
    <w:rsid w:val="003F2856"/>
    <w:rsid w:val="003F448B"/>
    <w:rsid w:val="003F50F7"/>
    <w:rsid w:val="003F55A3"/>
    <w:rsid w:val="003F72EC"/>
    <w:rsid w:val="003F7F50"/>
    <w:rsid w:val="004003D5"/>
    <w:rsid w:val="00400779"/>
    <w:rsid w:val="00401590"/>
    <w:rsid w:val="00401A4F"/>
    <w:rsid w:val="00401C21"/>
    <w:rsid w:val="00401C69"/>
    <w:rsid w:val="00403178"/>
    <w:rsid w:val="00404CC9"/>
    <w:rsid w:val="00405E59"/>
    <w:rsid w:val="0041207E"/>
    <w:rsid w:val="00412C14"/>
    <w:rsid w:val="00413A75"/>
    <w:rsid w:val="00413CE7"/>
    <w:rsid w:val="00414850"/>
    <w:rsid w:val="00415674"/>
    <w:rsid w:val="004167D0"/>
    <w:rsid w:val="00416908"/>
    <w:rsid w:val="0041716C"/>
    <w:rsid w:val="00420B9D"/>
    <w:rsid w:val="00420D9B"/>
    <w:rsid w:val="00424EDF"/>
    <w:rsid w:val="00425055"/>
    <w:rsid w:val="00425A08"/>
    <w:rsid w:val="004276F2"/>
    <w:rsid w:val="00427F2F"/>
    <w:rsid w:val="00430098"/>
    <w:rsid w:val="004308B1"/>
    <w:rsid w:val="00430F3D"/>
    <w:rsid w:val="00434D7E"/>
    <w:rsid w:val="004354F5"/>
    <w:rsid w:val="00435E0E"/>
    <w:rsid w:val="00436A07"/>
    <w:rsid w:val="00440203"/>
    <w:rsid w:val="004405B3"/>
    <w:rsid w:val="004421C3"/>
    <w:rsid w:val="00443F43"/>
    <w:rsid w:val="00444134"/>
    <w:rsid w:val="00445925"/>
    <w:rsid w:val="00446F1B"/>
    <w:rsid w:val="004471F9"/>
    <w:rsid w:val="00450CD1"/>
    <w:rsid w:val="004528B4"/>
    <w:rsid w:val="00452A64"/>
    <w:rsid w:val="0045465D"/>
    <w:rsid w:val="00454B94"/>
    <w:rsid w:val="0045536E"/>
    <w:rsid w:val="00460318"/>
    <w:rsid w:val="00461180"/>
    <w:rsid w:val="004645CA"/>
    <w:rsid w:val="004659FE"/>
    <w:rsid w:val="00470867"/>
    <w:rsid w:val="00470A88"/>
    <w:rsid w:val="00471C96"/>
    <w:rsid w:val="004721AE"/>
    <w:rsid w:val="00472B0D"/>
    <w:rsid w:val="0047376A"/>
    <w:rsid w:val="004743A4"/>
    <w:rsid w:val="00474941"/>
    <w:rsid w:val="00475B8B"/>
    <w:rsid w:val="00475EF9"/>
    <w:rsid w:val="00475F95"/>
    <w:rsid w:val="0047624B"/>
    <w:rsid w:val="00476AEC"/>
    <w:rsid w:val="004777C7"/>
    <w:rsid w:val="00477869"/>
    <w:rsid w:val="00477FF2"/>
    <w:rsid w:val="00481950"/>
    <w:rsid w:val="00482F75"/>
    <w:rsid w:val="00485D92"/>
    <w:rsid w:val="0048633C"/>
    <w:rsid w:val="00487BF7"/>
    <w:rsid w:val="00491D8D"/>
    <w:rsid w:val="00492F87"/>
    <w:rsid w:val="00493D78"/>
    <w:rsid w:val="004941CE"/>
    <w:rsid w:val="00494D8D"/>
    <w:rsid w:val="0049588E"/>
    <w:rsid w:val="00496761"/>
    <w:rsid w:val="0049689D"/>
    <w:rsid w:val="0049700C"/>
    <w:rsid w:val="00497B04"/>
    <w:rsid w:val="004A34A1"/>
    <w:rsid w:val="004A3663"/>
    <w:rsid w:val="004A6440"/>
    <w:rsid w:val="004A7AB0"/>
    <w:rsid w:val="004B003C"/>
    <w:rsid w:val="004B1D86"/>
    <w:rsid w:val="004B20D6"/>
    <w:rsid w:val="004B2B5F"/>
    <w:rsid w:val="004B2C1C"/>
    <w:rsid w:val="004B4F0A"/>
    <w:rsid w:val="004B6C19"/>
    <w:rsid w:val="004B7870"/>
    <w:rsid w:val="004C042E"/>
    <w:rsid w:val="004C0A00"/>
    <w:rsid w:val="004C1137"/>
    <w:rsid w:val="004C207C"/>
    <w:rsid w:val="004C2227"/>
    <w:rsid w:val="004C22DA"/>
    <w:rsid w:val="004C23BF"/>
    <w:rsid w:val="004C300D"/>
    <w:rsid w:val="004C60DD"/>
    <w:rsid w:val="004C6130"/>
    <w:rsid w:val="004D2505"/>
    <w:rsid w:val="004D34C2"/>
    <w:rsid w:val="004D370C"/>
    <w:rsid w:val="004D3EE9"/>
    <w:rsid w:val="004D4DF9"/>
    <w:rsid w:val="004D5793"/>
    <w:rsid w:val="004D5F1D"/>
    <w:rsid w:val="004D6870"/>
    <w:rsid w:val="004D7A32"/>
    <w:rsid w:val="004E04D1"/>
    <w:rsid w:val="004E0B88"/>
    <w:rsid w:val="004E124D"/>
    <w:rsid w:val="004E127F"/>
    <w:rsid w:val="004E198E"/>
    <w:rsid w:val="004E217B"/>
    <w:rsid w:val="004E34B9"/>
    <w:rsid w:val="004E3924"/>
    <w:rsid w:val="004E4A94"/>
    <w:rsid w:val="004E4CCA"/>
    <w:rsid w:val="004E5777"/>
    <w:rsid w:val="004F061C"/>
    <w:rsid w:val="004F2F5B"/>
    <w:rsid w:val="004F5093"/>
    <w:rsid w:val="004F517F"/>
    <w:rsid w:val="004F750B"/>
    <w:rsid w:val="004F7924"/>
    <w:rsid w:val="00500488"/>
    <w:rsid w:val="00501831"/>
    <w:rsid w:val="005019AD"/>
    <w:rsid w:val="00501E9E"/>
    <w:rsid w:val="005025E0"/>
    <w:rsid w:val="00502E5A"/>
    <w:rsid w:val="005031C6"/>
    <w:rsid w:val="00506097"/>
    <w:rsid w:val="00506A8A"/>
    <w:rsid w:val="005105A4"/>
    <w:rsid w:val="00510D29"/>
    <w:rsid w:val="005116F5"/>
    <w:rsid w:val="00514889"/>
    <w:rsid w:val="005157BE"/>
    <w:rsid w:val="00515EA4"/>
    <w:rsid w:val="0051603B"/>
    <w:rsid w:val="00516B3F"/>
    <w:rsid w:val="00520142"/>
    <w:rsid w:val="00522A3F"/>
    <w:rsid w:val="005231B3"/>
    <w:rsid w:val="0052482B"/>
    <w:rsid w:val="00526E07"/>
    <w:rsid w:val="00527636"/>
    <w:rsid w:val="00531822"/>
    <w:rsid w:val="0053387D"/>
    <w:rsid w:val="00536246"/>
    <w:rsid w:val="0054010F"/>
    <w:rsid w:val="00540AF2"/>
    <w:rsid w:val="00541710"/>
    <w:rsid w:val="005423E9"/>
    <w:rsid w:val="00543154"/>
    <w:rsid w:val="00543BA5"/>
    <w:rsid w:val="00543D32"/>
    <w:rsid w:val="005451E5"/>
    <w:rsid w:val="005458E8"/>
    <w:rsid w:val="00545FD0"/>
    <w:rsid w:val="0055060C"/>
    <w:rsid w:val="00553BFE"/>
    <w:rsid w:val="005544BD"/>
    <w:rsid w:val="005549A0"/>
    <w:rsid w:val="00554A1B"/>
    <w:rsid w:val="00554F2E"/>
    <w:rsid w:val="0055506C"/>
    <w:rsid w:val="00555C38"/>
    <w:rsid w:val="0055605C"/>
    <w:rsid w:val="00556CAC"/>
    <w:rsid w:val="00557679"/>
    <w:rsid w:val="005609DA"/>
    <w:rsid w:val="00561296"/>
    <w:rsid w:val="0056433E"/>
    <w:rsid w:val="00564AD2"/>
    <w:rsid w:val="00570842"/>
    <w:rsid w:val="00572305"/>
    <w:rsid w:val="00572AEA"/>
    <w:rsid w:val="00573524"/>
    <w:rsid w:val="005766BB"/>
    <w:rsid w:val="0057782A"/>
    <w:rsid w:val="005824BA"/>
    <w:rsid w:val="00583496"/>
    <w:rsid w:val="0058703F"/>
    <w:rsid w:val="005870F2"/>
    <w:rsid w:val="005901D5"/>
    <w:rsid w:val="0059021B"/>
    <w:rsid w:val="005919E4"/>
    <w:rsid w:val="00592F3E"/>
    <w:rsid w:val="00593120"/>
    <w:rsid w:val="0059587E"/>
    <w:rsid w:val="00596DAB"/>
    <w:rsid w:val="00597A21"/>
    <w:rsid w:val="005A095C"/>
    <w:rsid w:val="005A54BA"/>
    <w:rsid w:val="005A5DF5"/>
    <w:rsid w:val="005A67CA"/>
    <w:rsid w:val="005A6A54"/>
    <w:rsid w:val="005A6F9D"/>
    <w:rsid w:val="005A7020"/>
    <w:rsid w:val="005B10B7"/>
    <w:rsid w:val="005B2005"/>
    <w:rsid w:val="005B298B"/>
    <w:rsid w:val="005B547E"/>
    <w:rsid w:val="005C09C8"/>
    <w:rsid w:val="005C0C5A"/>
    <w:rsid w:val="005C1730"/>
    <w:rsid w:val="005C376D"/>
    <w:rsid w:val="005C3AA5"/>
    <w:rsid w:val="005C49C0"/>
    <w:rsid w:val="005D0EB3"/>
    <w:rsid w:val="005D14BF"/>
    <w:rsid w:val="005D2C85"/>
    <w:rsid w:val="005D2EFE"/>
    <w:rsid w:val="005D37B0"/>
    <w:rsid w:val="005D3BBF"/>
    <w:rsid w:val="005D5995"/>
    <w:rsid w:val="005D6DA5"/>
    <w:rsid w:val="005D7786"/>
    <w:rsid w:val="005E11F8"/>
    <w:rsid w:val="005E14AB"/>
    <w:rsid w:val="005E2CA9"/>
    <w:rsid w:val="005E30D5"/>
    <w:rsid w:val="005E47BF"/>
    <w:rsid w:val="005E518E"/>
    <w:rsid w:val="005E527D"/>
    <w:rsid w:val="005F0CBD"/>
    <w:rsid w:val="005F14B3"/>
    <w:rsid w:val="005F202F"/>
    <w:rsid w:val="005F3002"/>
    <w:rsid w:val="005F30E1"/>
    <w:rsid w:val="005F34BD"/>
    <w:rsid w:val="005F4412"/>
    <w:rsid w:val="005F4EA2"/>
    <w:rsid w:val="005F5755"/>
    <w:rsid w:val="005F796C"/>
    <w:rsid w:val="005F7CB7"/>
    <w:rsid w:val="005F7D83"/>
    <w:rsid w:val="006025FC"/>
    <w:rsid w:val="00602C03"/>
    <w:rsid w:val="00603337"/>
    <w:rsid w:val="0060440A"/>
    <w:rsid w:val="0060506E"/>
    <w:rsid w:val="0060610B"/>
    <w:rsid w:val="0060672A"/>
    <w:rsid w:val="00607DA3"/>
    <w:rsid w:val="006100B6"/>
    <w:rsid w:val="00611CBC"/>
    <w:rsid w:val="00612DA4"/>
    <w:rsid w:val="00616BB3"/>
    <w:rsid w:val="00621DD3"/>
    <w:rsid w:val="00621FE3"/>
    <w:rsid w:val="0062332E"/>
    <w:rsid w:val="00624B78"/>
    <w:rsid w:val="006250C9"/>
    <w:rsid w:val="0062544B"/>
    <w:rsid w:val="00626EDB"/>
    <w:rsid w:val="00627D3E"/>
    <w:rsid w:val="006309B7"/>
    <w:rsid w:val="006315F2"/>
    <w:rsid w:val="00631FB6"/>
    <w:rsid w:val="006327CB"/>
    <w:rsid w:val="00632ED7"/>
    <w:rsid w:val="00634F4E"/>
    <w:rsid w:val="006353CD"/>
    <w:rsid w:val="00635F69"/>
    <w:rsid w:val="00641D46"/>
    <w:rsid w:val="00642D56"/>
    <w:rsid w:val="00643367"/>
    <w:rsid w:val="0064442D"/>
    <w:rsid w:val="00644CFF"/>
    <w:rsid w:val="0064585F"/>
    <w:rsid w:val="0064670D"/>
    <w:rsid w:val="00646A74"/>
    <w:rsid w:val="00647875"/>
    <w:rsid w:val="006509F2"/>
    <w:rsid w:val="00651B1B"/>
    <w:rsid w:val="006533FE"/>
    <w:rsid w:val="006546E8"/>
    <w:rsid w:val="0065631C"/>
    <w:rsid w:val="0065674A"/>
    <w:rsid w:val="00656BCD"/>
    <w:rsid w:val="006574C1"/>
    <w:rsid w:val="00657836"/>
    <w:rsid w:val="00660796"/>
    <w:rsid w:val="00660C82"/>
    <w:rsid w:val="00661A16"/>
    <w:rsid w:val="00661F8A"/>
    <w:rsid w:val="00663019"/>
    <w:rsid w:val="00664970"/>
    <w:rsid w:val="00664BBB"/>
    <w:rsid w:val="00666A08"/>
    <w:rsid w:val="006672BE"/>
    <w:rsid w:val="00667517"/>
    <w:rsid w:val="00671A41"/>
    <w:rsid w:val="006733FC"/>
    <w:rsid w:val="006745CC"/>
    <w:rsid w:val="0067550F"/>
    <w:rsid w:val="00675A12"/>
    <w:rsid w:val="00676C54"/>
    <w:rsid w:val="006770B5"/>
    <w:rsid w:val="0067723B"/>
    <w:rsid w:val="006777AA"/>
    <w:rsid w:val="0068066F"/>
    <w:rsid w:val="00681C2F"/>
    <w:rsid w:val="00682B5A"/>
    <w:rsid w:val="0068578D"/>
    <w:rsid w:val="006858D9"/>
    <w:rsid w:val="00686ED9"/>
    <w:rsid w:val="00690DE7"/>
    <w:rsid w:val="00691D7A"/>
    <w:rsid w:val="006931C6"/>
    <w:rsid w:val="00693495"/>
    <w:rsid w:val="00694A29"/>
    <w:rsid w:val="0069588A"/>
    <w:rsid w:val="00696185"/>
    <w:rsid w:val="006A0024"/>
    <w:rsid w:val="006A1041"/>
    <w:rsid w:val="006A1121"/>
    <w:rsid w:val="006A152C"/>
    <w:rsid w:val="006A15DC"/>
    <w:rsid w:val="006A241E"/>
    <w:rsid w:val="006A2583"/>
    <w:rsid w:val="006A391D"/>
    <w:rsid w:val="006A3DD8"/>
    <w:rsid w:val="006A4AC2"/>
    <w:rsid w:val="006A6C34"/>
    <w:rsid w:val="006B0513"/>
    <w:rsid w:val="006B34BB"/>
    <w:rsid w:val="006B5B0E"/>
    <w:rsid w:val="006B79E2"/>
    <w:rsid w:val="006C0B0D"/>
    <w:rsid w:val="006C30B9"/>
    <w:rsid w:val="006C5A4B"/>
    <w:rsid w:val="006C6040"/>
    <w:rsid w:val="006D00F1"/>
    <w:rsid w:val="006D2B15"/>
    <w:rsid w:val="006D3EC8"/>
    <w:rsid w:val="006D4A44"/>
    <w:rsid w:val="006D70E6"/>
    <w:rsid w:val="006D7945"/>
    <w:rsid w:val="006E2228"/>
    <w:rsid w:val="006E23FF"/>
    <w:rsid w:val="006E3494"/>
    <w:rsid w:val="006E6B69"/>
    <w:rsid w:val="006E728E"/>
    <w:rsid w:val="006E7DD4"/>
    <w:rsid w:val="006F18E4"/>
    <w:rsid w:val="006F251B"/>
    <w:rsid w:val="006F3A7C"/>
    <w:rsid w:val="006F4FA9"/>
    <w:rsid w:val="006F642A"/>
    <w:rsid w:val="006F67ED"/>
    <w:rsid w:val="006F7EC6"/>
    <w:rsid w:val="007016E9"/>
    <w:rsid w:val="0070208C"/>
    <w:rsid w:val="0070219D"/>
    <w:rsid w:val="007036B3"/>
    <w:rsid w:val="00704555"/>
    <w:rsid w:val="007050FF"/>
    <w:rsid w:val="00705383"/>
    <w:rsid w:val="00710284"/>
    <w:rsid w:val="007102D0"/>
    <w:rsid w:val="00713153"/>
    <w:rsid w:val="00713760"/>
    <w:rsid w:val="00713ECE"/>
    <w:rsid w:val="00713F19"/>
    <w:rsid w:val="007175CB"/>
    <w:rsid w:val="00717FD9"/>
    <w:rsid w:val="007223E0"/>
    <w:rsid w:val="007239B5"/>
    <w:rsid w:val="00723F5E"/>
    <w:rsid w:val="007245A9"/>
    <w:rsid w:val="00725B90"/>
    <w:rsid w:val="00730084"/>
    <w:rsid w:val="00730E05"/>
    <w:rsid w:val="007320CB"/>
    <w:rsid w:val="0073448C"/>
    <w:rsid w:val="00735398"/>
    <w:rsid w:val="00736875"/>
    <w:rsid w:val="00737463"/>
    <w:rsid w:val="007413A8"/>
    <w:rsid w:val="00741CBE"/>
    <w:rsid w:val="00741E89"/>
    <w:rsid w:val="0074282D"/>
    <w:rsid w:val="0074329C"/>
    <w:rsid w:val="00744403"/>
    <w:rsid w:val="00750E12"/>
    <w:rsid w:val="00752683"/>
    <w:rsid w:val="00753DF7"/>
    <w:rsid w:val="0075489B"/>
    <w:rsid w:val="00754DE9"/>
    <w:rsid w:val="0075700A"/>
    <w:rsid w:val="00757185"/>
    <w:rsid w:val="00757AFC"/>
    <w:rsid w:val="00757CD2"/>
    <w:rsid w:val="00757D0C"/>
    <w:rsid w:val="00760A68"/>
    <w:rsid w:val="007610CD"/>
    <w:rsid w:val="00762EAB"/>
    <w:rsid w:val="007632B3"/>
    <w:rsid w:val="0076388A"/>
    <w:rsid w:val="007638C5"/>
    <w:rsid w:val="007639FA"/>
    <w:rsid w:val="00764082"/>
    <w:rsid w:val="007647C8"/>
    <w:rsid w:val="00764E99"/>
    <w:rsid w:val="00765A16"/>
    <w:rsid w:val="00766258"/>
    <w:rsid w:val="00766543"/>
    <w:rsid w:val="007726D8"/>
    <w:rsid w:val="0077410B"/>
    <w:rsid w:val="007744B4"/>
    <w:rsid w:val="00775AA9"/>
    <w:rsid w:val="00775EB9"/>
    <w:rsid w:val="007777D1"/>
    <w:rsid w:val="00780993"/>
    <w:rsid w:val="00780E6E"/>
    <w:rsid w:val="00781F60"/>
    <w:rsid w:val="007823EC"/>
    <w:rsid w:val="00782AEA"/>
    <w:rsid w:val="007836B6"/>
    <w:rsid w:val="00783BA5"/>
    <w:rsid w:val="00783F6C"/>
    <w:rsid w:val="00783F9A"/>
    <w:rsid w:val="0078455D"/>
    <w:rsid w:val="00784E81"/>
    <w:rsid w:val="00787C55"/>
    <w:rsid w:val="0079016C"/>
    <w:rsid w:val="00790F46"/>
    <w:rsid w:val="0079117B"/>
    <w:rsid w:val="00791D1C"/>
    <w:rsid w:val="007927E6"/>
    <w:rsid w:val="00792F51"/>
    <w:rsid w:val="007930FF"/>
    <w:rsid w:val="0079467C"/>
    <w:rsid w:val="00795483"/>
    <w:rsid w:val="00795929"/>
    <w:rsid w:val="00796B62"/>
    <w:rsid w:val="007A0510"/>
    <w:rsid w:val="007A0C00"/>
    <w:rsid w:val="007A2F8B"/>
    <w:rsid w:val="007A3693"/>
    <w:rsid w:val="007A37BE"/>
    <w:rsid w:val="007A50F6"/>
    <w:rsid w:val="007A7204"/>
    <w:rsid w:val="007A7A6C"/>
    <w:rsid w:val="007B1C42"/>
    <w:rsid w:val="007B2BE0"/>
    <w:rsid w:val="007B30B2"/>
    <w:rsid w:val="007B4939"/>
    <w:rsid w:val="007C058E"/>
    <w:rsid w:val="007C06E8"/>
    <w:rsid w:val="007C276B"/>
    <w:rsid w:val="007C31B9"/>
    <w:rsid w:val="007C3DA3"/>
    <w:rsid w:val="007C3F0A"/>
    <w:rsid w:val="007C5ADB"/>
    <w:rsid w:val="007D0416"/>
    <w:rsid w:val="007D1127"/>
    <w:rsid w:val="007D2352"/>
    <w:rsid w:val="007D2C4A"/>
    <w:rsid w:val="007D3C99"/>
    <w:rsid w:val="007D4E2D"/>
    <w:rsid w:val="007D548C"/>
    <w:rsid w:val="007D551B"/>
    <w:rsid w:val="007D56F0"/>
    <w:rsid w:val="007D6F7B"/>
    <w:rsid w:val="007D736B"/>
    <w:rsid w:val="007E0670"/>
    <w:rsid w:val="007E13D2"/>
    <w:rsid w:val="007E3B49"/>
    <w:rsid w:val="007E3F0C"/>
    <w:rsid w:val="007E470E"/>
    <w:rsid w:val="007E5D6A"/>
    <w:rsid w:val="007F0CA6"/>
    <w:rsid w:val="007F0F1F"/>
    <w:rsid w:val="007F17C6"/>
    <w:rsid w:val="007F2632"/>
    <w:rsid w:val="007F26F5"/>
    <w:rsid w:val="007F275E"/>
    <w:rsid w:val="007F4A86"/>
    <w:rsid w:val="007F4C37"/>
    <w:rsid w:val="007F58F5"/>
    <w:rsid w:val="008038F6"/>
    <w:rsid w:val="00804FB0"/>
    <w:rsid w:val="0080530D"/>
    <w:rsid w:val="00805CFF"/>
    <w:rsid w:val="008067DD"/>
    <w:rsid w:val="0081057E"/>
    <w:rsid w:val="00814D7F"/>
    <w:rsid w:val="00816B77"/>
    <w:rsid w:val="0082292A"/>
    <w:rsid w:val="0082312F"/>
    <w:rsid w:val="00824C09"/>
    <w:rsid w:val="008257A2"/>
    <w:rsid w:val="008263D7"/>
    <w:rsid w:val="00826442"/>
    <w:rsid w:val="0082676B"/>
    <w:rsid w:val="0082717E"/>
    <w:rsid w:val="008275C8"/>
    <w:rsid w:val="00833C28"/>
    <w:rsid w:val="00833F70"/>
    <w:rsid w:val="0084015D"/>
    <w:rsid w:val="00841FBD"/>
    <w:rsid w:val="0084259F"/>
    <w:rsid w:val="00845673"/>
    <w:rsid w:val="008506DE"/>
    <w:rsid w:val="00850860"/>
    <w:rsid w:val="00851083"/>
    <w:rsid w:val="00851947"/>
    <w:rsid w:val="008519D9"/>
    <w:rsid w:val="00853119"/>
    <w:rsid w:val="0085362A"/>
    <w:rsid w:val="00854DA7"/>
    <w:rsid w:val="00854E2F"/>
    <w:rsid w:val="00855ED8"/>
    <w:rsid w:val="008576A9"/>
    <w:rsid w:val="00857B0D"/>
    <w:rsid w:val="00860C14"/>
    <w:rsid w:val="00861C46"/>
    <w:rsid w:val="00862789"/>
    <w:rsid w:val="00863028"/>
    <w:rsid w:val="008631DA"/>
    <w:rsid w:val="00864DEA"/>
    <w:rsid w:val="00865413"/>
    <w:rsid w:val="008657D8"/>
    <w:rsid w:val="00865EE8"/>
    <w:rsid w:val="0086739D"/>
    <w:rsid w:val="008678EA"/>
    <w:rsid w:val="008679DA"/>
    <w:rsid w:val="0087024E"/>
    <w:rsid w:val="00870F62"/>
    <w:rsid w:val="0087194D"/>
    <w:rsid w:val="00872CB1"/>
    <w:rsid w:val="00872EF3"/>
    <w:rsid w:val="00873274"/>
    <w:rsid w:val="008763DE"/>
    <w:rsid w:val="00880AE7"/>
    <w:rsid w:val="008813FD"/>
    <w:rsid w:val="0088256B"/>
    <w:rsid w:val="008830A2"/>
    <w:rsid w:val="008839B0"/>
    <w:rsid w:val="00884584"/>
    <w:rsid w:val="00884659"/>
    <w:rsid w:val="00886628"/>
    <w:rsid w:val="008866B7"/>
    <w:rsid w:val="00887C20"/>
    <w:rsid w:val="0089032F"/>
    <w:rsid w:val="0089198D"/>
    <w:rsid w:val="00892A35"/>
    <w:rsid w:val="008943E5"/>
    <w:rsid w:val="008962F9"/>
    <w:rsid w:val="00896C77"/>
    <w:rsid w:val="00897B68"/>
    <w:rsid w:val="008A02F7"/>
    <w:rsid w:val="008A257A"/>
    <w:rsid w:val="008A25E9"/>
    <w:rsid w:val="008A2B0F"/>
    <w:rsid w:val="008A318C"/>
    <w:rsid w:val="008A3C8B"/>
    <w:rsid w:val="008A4258"/>
    <w:rsid w:val="008A4B23"/>
    <w:rsid w:val="008A67E0"/>
    <w:rsid w:val="008A6EEB"/>
    <w:rsid w:val="008B162D"/>
    <w:rsid w:val="008B393F"/>
    <w:rsid w:val="008B3BC9"/>
    <w:rsid w:val="008B3FE9"/>
    <w:rsid w:val="008B4703"/>
    <w:rsid w:val="008B5B13"/>
    <w:rsid w:val="008C054F"/>
    <w:rsid w:val="008C0C2F"/>
    <w:rsid w:val="008C1B56"/>
    <w:rsid w:val="008C27E6"/>
    <w:rsid w:val="008C2CDE"/>
    <w:rsid w:val="008C2DC1"/>
    <w:rsid w:val="008C3A97"/>
    <w:rsid w:val="008C3D8C"/>
    <w:rsid w:val="008C3DAA"/>
    <w:rsid w:val="008C7A64"/>
    <w:rsid w:val="008D1694"/>
    <w:rsid w:val="008D18DE"/>
    <w:rsid w:val="008D296B"/>
    <w:rsid w:val="008E30FA"/>
    <w:rsid w:val="008E3529"/>
    <w:rsid w:val="008E42D3"/>
    <w:rsid w:val="008E4D19"/>
    <w:rsid w:val="008F13EF"/>
    <w:rsid w:val="008F208F"/>
    <w:rsid w:val="008F2259"/>
    <w:rsid w:val="008F2910"/>
    <w:rsid w:val="008F2CBD"/>
    <w:rsid w:val="008F60AD"/>
    <w:rsid w:val="008F615D"/>
    <w:rsid w:val="008F7505"/>
    <w:rsid w:val="008F7524"/>
    <w:rsid w:val="009004A8"/>
    <w:rsid w:val="00900C44"/>
    <w:rsid w:val="00902924"/>
    <w:rsid w:val="0090321D"/>
    <w:rsid w:val="00903ABE"/>
    <w:rsid w:val="00903B12"/>
    <w:rsid w:val="009050EB"/>
    <w:rsid w:val="009052EA"/>
    <w:rsid w:val="009053B9"/>
    <w:rsid w:val="0090545C"/>
    <w:rsid w:val="00906C69"/>
    <w:rsid w:val="009112F9"/>
    <w:rsid w:val="00911317"/>
    <w:rsid w:val="009130A3"/>
    <w:rsid w:val="009149BC"/>
    <w:rsid w:val="00914DB6"/>
    <w:rsid w:val="00915FC2"/>
    <w:rsid w:val="009162F4"/>
    <w:rsid w:val="009206FB"/>
    <w:rsid w:val="00920954"/>
    <w:rsid w:val="009218EF"/>
    <w:rsid w:val="00921D36"/>
    <w:rsid w:val="009233DC"/>
    <w:rsid w:val="00923E88"/>
    <w:rsid w:val="00924B0F"/>
    <w:rsid w:val="0092536D"/>
    <w:rsid w:val="0092632A"/>
    <w:rsid w:val="00926DED"/>
    <w:rsid w:val="00927086"/>
    <w:rsid w:val="009274F1"/>
    <w:rsid w:val="00927C00"/>
    <w:rsid w:val="00930BB9"/>
    <w:rsid w:val="00930C68"/>
    <w:rsid w:val="009313BC"/>
    <w:rsid w:val="009326F5"/>
    <w:rsid w:val="0093566A"/>
    <w:rsid w:val="0093610C"/>
    <w:rsid w:val="00936B64"/>
    <w:rsid w:val="0094004C"/>
    <w:rsid w:val="00940163"/>
    <w:rsid w:val="00943B1A"/>
    <w:rsid w:val="009445BF"/>
    <w:rsid w:val="00944C22"/>
    <w:rsid w:val="00944EA0"/>
    <w:rsid w:val="00945CB9"/>
    <w:rsid w:val="00947659"/>
    <w:rsid w:val="009476D7"/>
    <w:rsid w:val="00950A1B"/>
    <w:rsid w:val="00950D9C"/>
    <w:rsid w:val="00953241"/>
    <w:rsid w:val="0095367B"/>
    <w:rsid w:val="00953B74"/>
    <w:rsid w:val="00954881"/>
    <w:rsid w:val="00956081"/>
    <w:rsid w:val="009561B0"/>
    <w:rsid w:val="00956FA9"/>
    <w:rsid w:val="0095732F"/>
    <w:rsid w:val="00957D84"/>
    <w:rsid w:val="00960224"/>
    <w:rsid w:val="009605FF"/>
    <w:rsid w:val="00960691"/>
    <w:rsid w:val="009606D7"/>
    <w:rsid w:val="00960DD8"/>
    <w:rsid w:val="00961C13"/>
    <w:rsid w:val="00962844"/>
    <w:rsid w:val="0096348D"/>
    <w:rsid w:val="00965AC2"/>
    <w:rsid w:val="009660E1"/>
    <w:rsid w:val="009667D3"/>
    <w:rsid w:val="009702A2"/>
    <w:rsid w:val="00971A4F"/>
    <w:rsid w:val="00971FAD"/>
    <w:rsid w:val="00972593"/>
    <w:rsid w:val="00974BE8"/>
    <w:rsid w:val="00974C01"/>
    <w:rsid w:val="009776A0"/>
    <w:rsid w:val="009777BC"/>
    <w:rsid w:val="009816A8"/>
    <w:rsid w:val="00982F0A"/>
    <w:rsid w:val="009836F1"/>
    <w:rsid w:val="009867AF"/>
    <w:rsid w:val="00986EC8"/>
    <w:rsid w:val="00986FB6"/>
    <w:rsid w:val="00990B4E"/>
    <w:rsid w:val="009910FB"/>
    <w:rsid w:val="00991746"/>
    <w:rsid w:val="00991C7E"/>
    <w:rsid w:val="00993A7B"/>
    <w:rsid w:val="00995516"/>
    <w:rsid w:val="009A316E"/>
    <w:rsid w:val="009A484D"/>
    <w:rsid w:val="009A5A53"/>
    <w:rsid w:val="009A5D1E"/>
    <w:rsid w:val="009A6D76"/>
    <w:rsid w:val="009B1146"/>
    <w:rsid w:val="009B25A8"/>
    <w:rsid w:val="009B5950"/>
    <w:rsid w:val="009B72CF"/>
    <w:rsid w:val="009C0A2A"/>
    <w:rsid w:val="009C14D2"/>
    <w:rsid w:val="009C2DF6"/>
    <w:rsid w:val="009C3575"/>
    <w:rsid w:val="009C4FBF"/>
    <w:rsid w:val="009C50A5"/>
    <w:rsid w:val="009C6F69"/>
    <w:rsid w:val="009C7D3E"/>
    <w:rsid w:val="009D0751"/>
    <w:rsid w:val="009D0A45"/>
    <w:rsid w:val="009D3259"/>
    <w:rsid w:val="009D4680"/>
    <w:rsid w:val="009D46AE"/>
    <w:rsid w:val="009D5AE2"/>
    <w:rsid w:val="009D697F"/>
    <w:rsid w:val="009D70A2"/>
    <w:rsid w:val="009D724E"/>
    <w:rsid w:val="009D74EC"/>
    <w:rsid w:val="009E0AED"/>
    <w:rsid w:val="009E3584"/>
    <w:rsid w:val="009E537E"/>
    <w:rsid w:val="009E5C72"/>
    <w:rsid w:val="009E6276"/>
    <w:rsid w:val="009E7EF8"/>
    <w:rsid w:val="009F0D1D"/>
    <w:rsid w:val="009F1298"/>
    <w:rsid w:val="009F1BD1"/>
    <w:rsid w:val="009F3FB8"/>
    <w:rsid w:val="009F41C0"/>
    <w:rsid w:val="009F53B4"/>
    <w:rsid w:val="009F675B"/>
    <w:rsid w:val="009F7EE8"/>
    <w:rsid w:val="00A0041C"/>
    <w:rsid w:val="00A012F9"/>
    <w:rsid w:val="00A01467"/>
    <w:rsid w:val="00A0249B"/>
    <w:rsid w:val="00A0318D"/>
    <w:rsid w:val="00A0336D"/>
    <w:rsid w:val="00A03FE0"/>
    <w:rsid w:val="00A058B3"/>
    <w:rsid w:val="00A064E3"/>
    <w:rsid w:val="00A06661"/>
    <w:rsid w:val="00A07917"/>
    <w:rsid w:val="00A10861"/>
    <w:rsid w:val="00A110CF"/>
    <w:rsid w:val="00A1188F"/>
    <w:rsid w:val="00A118F3"/>
    <w:rsid w:val="00A12642"/>
    <w:rsid w:val="00A128B3"/>
    <w:rsid w:val="00A13FB8"/>
    <w:rsid w:val="00A14FAA"/>
    <w:rsid w:val="00A150AC"/>
    <w:rsid w:val="00A16682"/>
    <w:rsid w:val="00A16ADB"/>
    <w:rsid w:val="00A17485"/>
    <w:rsid w:val="00A20020"/>
    <w:rsid w:val="00A20615"/>
    <w:rsid w:val="00A20ADA"/>
    <w:rsid w:val="00A21261"/>
    <w:rsid w:val="00A222F0"/>
    <w:rsid w:val="00A2242B"/>
    <w:rsid w:val="00A22891"/>
    <w:rsid w:val="00A22E28"/>
    <w:rsid w:val="00A232A0"/>
    <w:rsid w:val="00A23A58"/>
    <w:rsid w:val="00A23B60"/>
    <w:rsid w:val="00A24CF6"/>
    <w:rsid w:val="00A25737"/>
    <w:rsid w:val="00A25EC8"/>
    <w:rsid w:val="00A26CE3"/>
    <w:rsid w:val="00A30A25"/>
    <w:rsid w:val="00A31265"/>
    <w:rsid w:val="00A313A8"/>
    <w:rsid w:val="00A31C00"/>
    <w:rsid w:val="00A31FEF"/>
    <w:rsid w:val="00A331BD"/>
    <w:rsid w:val="00A3336A"/>
    <w:rsid w:val="00A3421C"/>
    <w:rsid w:val="00A3517D"/>
    <w:rsid w:val="00A35783"/>
    <w:rsid w:val="00A36333"/>
    <w:rsid w:val="00A375AE"/>
    <w:rsid w:val="00A37A3C"/>
    <w:rsid w:val="00A41979"/>
    <w:rsid w:val="00A42FB4"/>
    <w:rsid w:val="00A443FE"/>
    <w:rsid w:val="00A44A01"/>
    <w:rsid w:val="00A475FD"/>
    <w:rsid w:val="00A50D5E"/>
    <w:rsid w:val="00A51C82"/>
    <w:rsid w:val="00A521F3"/>
    <w:rsid w:val="00A54A61"/>
    <w:rsid w:val="00A54AF2"/>
    <w:rsid w:val="00A54F90"/>
    <w:rsid w:val="00A558BC"/>
    <w:rsid w:val="00A55EFC"/>
    <w:rsid w:val="00A56594"/>
    <w:rsid w:val="00A568CF"/>
    <w:rsid w:val="00A60CDE"/>
    <w:rsid w:val="00A62D06"/>
    <w:rsid w:val="00A64842"/>
    <w:rsid w:val="00A65D4B"/>
    <w:rsid w:val="00A65F1F"/>
    <w:rsid w:val="00A65F54"/>
    <w:rsid w:val="00A660E2"/>
    <w:rsid w:val="00A66221"/>
    <w:rsid w:val="00A66558"/>
    <w:rsid w:val="00A6675E"/>
    <w:rsid w:val="00A672EB"/>
    <w:rsid w:val="00A67FF6"/>
    <w:rsid w:val="00A70DE7"/>
    <w:rsid w:val="00A71921"/>
    <w:rsid w:val="00A72B87"/>
    <w:rsid w:val="00A748BA"/>
    <w:rsid w:val="00A759F2"/>
    <w:rsid w:val="00A769BF"/>
    <w:rsid w:val="00A76AE9"/>
    <w:rsid w:val="00A77CE4"/>
    <w:rsid w:val="00A8391A"/>
    <w:rsid w:val="00A85336"/>
    <w:rsid w:val="00A90771"/>
    <w:rsid w:val="00A9347B"/>
    <w:rsid w:val="00A93708"/>
    <w:rsid w:val="00A94990"/>
    <w:rsid w:val="00A979AD"/>
    <w:rsid w:val="00A97CFF"/>
    <w:rsid w:val="00AA1F18"/>
    <w:rsid w:val="00AA2A11"/>
    <w:rsid w:val="00AA534E"/>
    <w:rsid w:val="00AA690C"/>
    <w:rsid w:val="00AB0592"/>
    <w:rsid w:val="00AB077F"/>
    <w:rsid w:val="00AB0AFE"/>
    <w:rsid w:val="00AB179E"/>
    <w:rsid w:val="00AB1A7C"/>
    <w:rsid w:val="00AB2BB2"/>
    <w:rsid w:val="00AB319A"/>
    <w:rsid w:val="00AB3447"/>
    <w:rsid w:val="00AB3AEA"/>
    <w:rsid w:val="00AB3B2A"/>
    <w:rsid w:val="00AB4472"/>
    <w:rsid w:val="00AB5237"/>
    <w:rsid w:val="00AB6007"/>
    <w:rsid w:val="00AB6254"/>
    <w:rsid w:val="00AB659E"/>
    <w:rsid w:val="00AB745C"/>
    <w:rsid w:val="00AC0586"/>
    <w:rsid w:val="00AC374D"/>
    <w:rsid w:val="00AC3F18"/>
    <w:rsid w:val="00AC498C"/>
    <w:rsid w:val="00AC4EC8"/>
    <w:rsid w:val="00AC57EF"/>
    <w:rsid w:val="00AC5B60"/>
    <w:rsid w:val="00AC6117"/>
    <w:rsid w:val="00AC64A3"/>
    <w:rsid w:val="00AC6C88"/>
    <w:rsid w:val="00AC71EA"/>
    <w:rsid w:val="00AC7B1C"/>
    <w:rsid w:val="00AD4F3F"/>
    <w:rsid w:val="00AD58DB"/>
    <w:rsid w:val="00AD5AE4"/>
    <w:rsid w:val="00AE128D"/>
    <w:rsid w:val="00AE13DF"/>
    <w:rsid w:val="00AE2E47"/>
    <w:rsid w:val="00AE48EF"/>
    <w:rsid w:val="00AE5683"/>
    <w:rsid w:val="00AE5A6D"/>
    <w:rsid w:val="00AE7ADB"/>
    <w:rsid w:val="00AF0981"/>
    <w:rsid w:val="00AF0B62"/>
    <w:rsid w:val="00AF1966"/>
    <w:rsid w:val="00AF2683"/>
    <w:rsid w:val="00AF2867"/>
    <w:rsid w:val="00AF334C"/>
    <w:rsid w:val="00AF385B"/>
    <w:rsid w:val="00AF6749"/>
    <w:rsid w:val="00B0066D"/>
    <w:rsid w:val="00B0213C"/>
    <w:rsid w:val="00B06BFC"/>
    <w:rsid w:val="00B06D02"/>
    <w:rsid w:val="00B1081F"/>
    <w:rsid w:val="00B139DC"/>
    <w:rsid w:val="00B14C10"/>
    <w:rsid w:val="00B1532A"/>
    <w:rsid w:val="00B153F2"/>
    <w:rsid w:val="00B2012D"/>
    <w:rsid w:val="00B206C3"/>
    <w:rsid w:val="00B206FF"/>
    <w:rsid w:val="00B215DF"/>
    <w:rsid w:val="00B226E8"/>
    <w:rsid w:val="00B255C3"/>
    <w:rsid w:val="00B2746B"/>
    <w:rsid w:val="00B30002"/>
    <w:rsid w:val="00B30858"/>
    <w:rsid w:val="00B30BF0"/>
    <w:rsid w:val="00B32018"/>
    <w:rsid w:val="00B32BBD"/>
    <w:rsid w:val="00B33355"/>
    <w:rsid w:val="00B34BA2"/>
    <w:rsid w:val="00B36191"/>
    <w:rsid w:val="00B36A0E"/>
    <w:rsid w:val="00B37588"/>
    <w:rsid w:val="00B40E5B"/>
    <w:rsid w:val="00B40F8E"/>
    <w:rsid w:val="00B410B8"/>
    <w:rsid w:val="00B41646"/>
    <w:rsid w:val="00B417C3"/>
    <w:rsid w:val="00B43761"/>
    <w:rsid w:val="00B44D5E"/>
    <w:rsid w:val="00B466DF"/>
    <w:rsid w:val="00B467B4"/>
    <w:rsid w:val="00B46B77"/>
    <w:rsid w:val="00B50996"/>
    <w:rsid w:val="00B5115C"/>
    <w:rsid w:val="00B52282"/>
    <w:rsid w:val="00B522C7"/>
    <w:rsid w:val="00B52FF4"/>
    <w:rsid w:val="00B555BB"/>
    <w:rsid w:val="00B5658C"/>
    <w:rsid w:val="00B566E0"/>
    <w:rsid w:val="00B56E54"/>
    <w:rsid w:val="00B571C3"/>
    <w:rsid w:val="00B57543"/>
    <w:rsid w:val="00B6035F"/>
    <w:rsid w:val="00B60690"/>
    <w:rsid w:val="00B61995"/>
    <w:rsid w:val="00B6476A"/>
    <w:rsid w:val="00B650C0"/>
    <w:rsid w:val="00B6618D"/>
    <w:rsid w:val="00B66D1E"/>
    <w:rsid w:val="00B66F87"/>
    <w:rsid w:val="00B673AE"/>
    <w:rsid w:val="00B6756A"/>
    <w:rsid w:val="00B702CD"/>
    <w:rsid w:val="00B70FD1"/>
    <w:rsid w:val="00B72296"/>
    <w:rsid w:val="00B731FE"/>
    <w:rsid w:val="00B76354"/>
    <w:rsid w:val="00B77853"/>
    <w:rsid w:val="00B83451"/>
    <w:rsid w:val="00B83B1E"/>
    <w:rsid w:val="00B83FC2"/>
    <w:rsid w:val="00B84002"/>
    <w:rsid w:val="00B84562"/>
    <w:rsid w:val="00B8457E"/>
    <w:rsid w:val="00B84DC4"/>
    <w:rsid w:val="00B84F80"/>
    <w:rsid w:val="00B8517B"/>
    <w:rsid w:val="00B85A9A"/>
    <w:rsid w:val="00B86366"/>
    <w:rsid w:val="00B871E9"/>
    <w:rsid w:val="00B87F22"/>
    <w:rsid w:val="00B91811"/>
    <w:rsid w:val="00B93276"/>
    <w:rsid w:val="00B93C11"/>
    <w:rsid w:val="00B93CFC"/>
    <w:rsid w:val="00B942C1"/>
    <w:rsid w:val="00B94933"/>
    <w:rsid w:val="00B952B2"/>
    <w:rsid w:val="00B95ACA"/>
    <w:rsid w:val="00B96BD2"/>
    <w:rsid w:val="00B9705F"/>
    <w:rsid w:val="00B97396"/>
    <w:rsid w:val="00B97DD1"/>
    <w:rsid w:val="00BA030E"/>
    <w:rsid w:val="00BA0D1E"/>
    <w:rsid w:val="00BA1419"/>
    <w:rsid w:val="00BA18DD"/>
    <w:rsid w:val="00BA45D9"/>
    <w:rsid w:val="00BA45E2"/>
    <w:rsid w:val="00BA6D6E"/>
    <w:rsid w:val="00BA7252"/>
    <w:rsid w:val="00BB0850"/>
    <w:rsid w:val="00BB0F01"/>
    <w:rsid w:val="00BB1D11"/>
    <w:rsid w:val="00BB2C2E"/>
    <w:rsid w:val="00BB3089"/>
    <w:rsid w:val="00BB3215"/>
    <w:rsid w:val="00BB376D"/>
    <w:rsid w:val="00BB53EE"/>
    <w:rsid w:val="00BB5FC5"/>
    <w:rsid w:val="00BB7465"/>
    <w:rsid w:val="00BC0976"/>
    <w:rsid w:val="00BC1C98"/>
    <w:rsid w:val="00BC2026"/>
    <w:rsid w:val="00BC6AAC"/>
    <w:rsid w:val="00BD2DA4"/>
    <w:rsid w:val="00BD4C6C"/>
    <w:rsid w:val="00BD5646"/>
    <w:rsid w:val="00BD5B19"/>
    <w:rsid w:val="00BD67C5"/>
    <w:rsid w:val="00BD6AA8"/>
    <w:rsid w:val="00BD70B7"/>
    <w:rsid w:val="00BD79B8"/>
    <w:rsid w:val="00BE06A9"/>
    <w:rsid w:val="00BE06D2"/>
    <w:rsid w:val="00BE2241"/>
    <w:rsid w:val="00BE2850"/>
    <w:rsid w:val="00BE352D"/>
    <w:rsid w:val="00BE5276"/>
    <w:rsid w:val="00BE5518"/>
    <w:rsid w:val="00BE6192"/>
    <w:rsid w:val="00BF1CBA"/>
    <w:rsid w:val="00BF1FCC"/>
    <w:rsid w:val="00BF2BA9"/>
    <w:rsid w:val="00BF35F4"/>
    <w:rsid w:val="00BF51CF"/>
    <w:rsid w:val="00BF620A"/>
    <w:rsid w:val="00BF6CC9"/>
    <w:rsid w:val="00BF7C68"/>
    <w:rsid w:val="00C01181"/>
    <w:rsid w:val="00C01745"/>
    <w:rsid w:val="00C018E0"/>
    <w:rsid w:val="00C02A9B"/>
    <w:rsid w:val="00C02B84"/>
    <w:rsid w:val="00C0476E"/>
    <w:rsid w:val="00C05446"/>
    <w:rsid w:val="00C054AF"/>
    <w:rsid w:val="00C06AA7"/>
    <w:rsid w:val="00C10CF8"/>
    <w:rsid w:val="00C11D7D"/>
    <w:rsid w:val="00C13931"/>
    <w:rsid w:val="00C1488D"/>
    <w:rsid w:val="00C14A51"/>
    <w:rsid w:val="00C15D07"/>
    <w:rsid w:val="00C1624B"/>
    <w:rsid w:val="00C2003C"/>
    <w:rsid w:val="00C20C1B"/>
    <w:rsid w:val="00C20E16"/>
    <w:rsid w:val="00C21330"/>
    <w:rsid w:val="00C21D4E"/>
    <w:rsid w:val="00C24893"/>
    <w:rsid w:val="00C24E2D"/>
    <w:rsid w:val="00C25F0B"/>
    <w:rsid w:val="00C27D56"/>
    <w:rsid w:val="00C3063B"/>
    <w:rsid w:val="00C30658"/>
    <w:rsid w:val="00C30B56"/>
    <w:rsid w:val="00C31369"/>
    <w:rsid w:val="00C32A23"/>
    <w:rsid w:val="00C337BF"/>
    <w:rsid w:val="00C337C3"/>
    <w:rsid w:val="00C33A85"/>
    <w:rsid w:val="00C3448C"/>
    <w:rsid w:val="00C3614F"/>
    <w:rsid w:val="00C363E9"/>
    <w:rsid w:val="00C3655B"/>
    <w:rsid w:val="00C36B0E"/>
    <w:rsid w:val="00C3728F"/>
    <w:rsid w:val="00C379F2"/>
    <w:rsid w:val="00C37FF0"/>
    <w:rsid w:val="00C40361"/>
    <w:rsid w:val="00C403A5"/>
    <w:rsid w:val="00C41072"/>
    <w:rsid w:val="00C424B5"/>
    <w:rsid w:val="00C431CE"/>
    <w:rsid w:val="00C447EF"/>
    <w:rsid w:val="00C44DCD"/>
    <w:rsid w:val="00C50563"/>
    <w:rsid w:val="00C54E33"/>
    <w:rsid w:val="00C55CA0"/>
    <w:rsid w:val="00C55EB6"/>
    <w:rsid w:val="00C56C71"/>
    <w:rsid w:val="00C57942"/>
    <w:rsid w:val="00C60308"/>
    <w:rsid w:val="00C608F8"/>
    <w:rsid w:val="00C60B57"/>
    <w:rsid w:val="00C61ADB"/>
    <w:rsid w:val="00C62811"/>
    <w:rsid w:val="00C63ACE"/>
    <w:rsid w:val="00C65722"/>
    <w:rsid w:val="00C668BD"/>
    <w:rsid w:val="00C6756D"/>
    <w:rsid w:val="00C6760F"/>
    <w:rsid w:val="00C716DF"/>
    <w:rsid w:val="00C74ACA"/>
    <w:rsid w:val="00C755CB"/>
    <w:rsid w:val="00C76A1D"/>
    <w:rsid w:val="00C77DE5"/>
    <w:rsid w:val="00C86BA0"/>
    <w:rsid w:val="00C86C8C"/>
    <w:rsid w:val="00C86D37"/>
    <w:rsid w:val="00C9083F"/>
    <w:rsid w:val="00C90914"/>
    <w:rsid w:val="00C9115E"/>
    <w:rsid w:val="00C91EF0"/>
    <w:rsid w:val="00C94513"/>
    <w:rsid w:val="00C94D11"/>
    <w:rsid w:val="00C94E36"/>
    <w:rsid w:val="00C950C0"/>
    <w:rsid w:val="00C9657E"/>
    <w:rsid w:val="00C967AA"/>
    <w:rsid w:val="00CA068F"/>
    <w:rsid w:val="00CA1B21"/>
    <w:rsid w:val="00CA2A56"/>
    <w:rsid w:val="00CA388E"/>
    <w:rsid w:val="00CA3E7A"/>
    <w:rsid w:val="00CA6CDF"/>
    <w:rsid w:val="00CA716D"/>
    <w:rsid w:val="00CA737C"/>
    <w:rsid w:val="00CB0752"/>
    <w:rsid w:val="00CB1C3D"/>
    <w:rsid w:val="00CB1E34"/>
    <w:rsid w:val="00CB2148"/>
    <w:rsid w:val="00CB21FA"/>
    <w:rsid w:val="00CB2477"/>
    <w:rsid w:val="00CB48EB"/>
    <w:rsid w:val="00CB5D9C"/>
    <w:rsid w:val="00CB69FB"/>
    <w:rsid w:val="00CB7E40"/>
    <w:rsid w:val="00CB7E4D"/>
    <w:rsid w:val="00CC071E"/>
    <w:rsid w:val="00CC293C"/>
    <w:rsid w:val="00CC3E4D"/>
    <w:rsid w:val="00CC4ECA"/>
    <w:rsid w:val="00CC5CA9"/>
    <w:rsid w:val="00CD262C"/>
    <w:rsid w:val="00CD272E"/>
    <w:rsid w:val="00CD32CB"/>
    <w:rsid w:val="00CD426F"/>
    <w:rsid w:val="00CD5B6C"/>
    <w:rsid w:val="00CD6148"/>
    <w:rsid w:val="00CD648B"/>
    <w:rsid w:val="00CE200D"/>
    <w:rsid w:val="00CE3329"/>
    <w:rsid w:val="00CE4C3B"/>
    <w:rsid w:val="00CE63CC"/>
    <w:rsid w:val="00CE6ECA"/>
    <w:rsid w:val="00CE7CBD"/>
    <w:rsid w:val="00CF0C29"/>
    <w:rsid w:val="00CF754F"/>
    <w:rsid w:val="00D00DF2"/>
    <w:rsid w:val="00D00F80"/>
    <w:rsid w:val="00D011AF"/>
    <w:rsid w:val="00D01225"/>
    <w:rsid w:val="00D0236A"/>
    <w:rsid w:val="00D04C66"/>
    <w:rsid w:val="00D05757"/>
    <w:rsid w:val="00D05993"/>
    <w:rsid w:val="00D059FB"/>
    <w:rsid w:val="00D06715"/>
    <w:rsid w:val="00D06AE9"/>
    <w:rsid w:val="00D10C59"/>
    <w:rsid w:val="00D1168F"/>
    <w:rsid w:val="00D117BE"/>
    <w:rsid w:val="00D11C88"/>
    <w:rsid w:val="00D11DED"/>
    <w:rsid w:val="00D1431B"/>
    <w:rsid w:val="00D1509A"/>
    <w:rsid w:val="00D1580F"/>
    <w:rsid w:val="00D160BD"/>
    <w:rsid w:val="00D16191"/>
    <w:rsid w:val="00D1691C"/>
    <w:rsid w:val="00D2077B"/>
    <w:rsid w:val="00D20FB8"/>
    <w:rsid w:val="00D21782"/>
    <w:rsid w:val="00D21955"/>
    <w:rsid w:val="00D21D27"/>
    <w:rsid w:val="00D22BC3"/>
    <w:rsid w:val="00D24A1B"/>
    <w:rsid w:val="00D24EFE"/>
    <w:rsid w:val="00D25302"/>
    <w:rsid w:val="00D26E61"/>
    <w:rsid w:val="00D304CC"/>
    <w:rsid w:val="00D33236"/>
    <w:rsid w:val="00D340E0"/>
    <w:rsid w:val="00D344C3"/>
    <w:rsid w:val="00D34721"/>
    <w:rsid w:val="00D35364"/>
    <w:rsid w:val="00D35E53"/>
    <w:rsid w:val="00D3618B"/>
    <w:rsid w:val="00D41276"/>
    <w:rsid w:val="00D42451"/>
    <w:rsid w:val="00D43D4A"/>
    <w:rsid w:val="00D450F5"/>
    <w:rsid w:val="00D47D18"/>
    <w:rsid w:val="00D47DF7"/>
    <w:rsid w:val="00D501F3"/>
    <w:rsid w:val="00D502D8"/>
    <w:rsid w:val="00D50333"/>
    <w:rsid w:val="00D50861"/>
    <w:rsid w:val="00D516BB"/>
    <w:rsid w:val="00D51EB9"/>
    <w:rsid w:val="00D52EB6"/>
    <w:rsid w:val="00D52F89"/>
    <w:rsid w:val="00D56B4E"/>
    <w:rsid w:val="00D601E0"/>
    <w:rsid w:val="00D60794"/>
    <w:rsid w:val="00D61088"/>
    <w:rsid w:val="00D61780"/>
    <w:rsid w:val="00D61CD0"/>
    <w:rsid w:val="00D62ADD"/>
    <w:rsid w:val="00D62F27"/>
    <w:rsid w:val="00D638D2"/>
    <w:rsid w:val="00D64E28"/>
    <w:rsid w:val="00D661CD"/>
    <w:rsid w:val="00D66B53"/>
    <w:rsid w:val="00D6739E"/>
    <w:rsid w:val="00D72D20"/>
    <w:rsid w:val="00D7347D"/>
    <w:rsid w:val="00D73C2B"/>
    <w:rsid w:val="00D7408E"/>
    <w:rsid w:val="00D7413B"/>
    <w:rsid w:val="00D75430"/>
    <w:rsid w:val="00D754FC"/>
    <w:rsid w:val="00D755A1"/>
    <w:rsid w:val="00D779E5"/>
    <w:rsid w:val="00D807B8"/>
    <w:rsid w:val="00D80FB6"/>
    <w:rsid w:val="00D82716"/>
    <w:rsid w:val="00D82881"/>
    <w:rsid w:val="00D83130"/>
    <w:rsid w:val="00D8504A"/>
    <w:rsid w:val="00D85E2B"/>
    <w:rsid w:val="00D8643B"/>
    <w:rsid w:val="00D8656A"/>
    <w:rsid w:val="00D87385"/>
    <w:rsid w:val="00D90189"/>
    <w:rsid w:val="00D905D6"/>
    <w:rsid w:val="00D92671"/>
    <w:rsid w:val="00D94795"/>
    <w:rsid w:val="00D94ADE"/>
    <w:rsid w:val="00D95CA2"/>
    <w:rsid w:val="00DA7A4D"/>
    <w:rsid w:val="00DB06C3"/>
    <w:rsid w:val="00DB202E"/>
    <w:rsid w:val="00DB2EAD"/>
    <w:rsid w:val="00DB319D"/>
    <w:rsid w:val="00DB3383"/>
    <w:rsid w:val="00DB3E78"/>
    <w:rsid w:val="00DB457A"/>
    <w:rsid w:val="00DB75AF"/>
    <w:rsid w:val="00DB7B55"/>
    <w:rsid w:val="00DB7D83"/>
    <w:rsid w:val="00DC0272"/>
    <w:rsid w:val="00DC0A80"/>
    <w:rsid w:val="00DC1275"/>
    <w:rsid w:val="00DC1EB8"/>
    <w:rsid w:val="00DC4A87"/>
    <w:rsid w:val="00DC5DDE"/>
    <w:rsid w:val="00DC6257"/>
    <w:rsid w:val="00DD08C5"/>
    <w:rsid w:val="00DD0B58"/>
    <w:rsid w:val="00DD12F5"/>
    <w:rsid w:val="00DD1FB6"/>
    <w:rsid w:val="00DD275F"/>
    <w:rsid w:val="00DD27C1"/>
    <w:rsid w:val="00DD48C9"/>
    <w:rsid w:val="00DD4DB3"/>
    <w:rsid w:val="00DD4ED9"/>
    <w:rsid w:val="00DD4FED"/>
    <w:rsid w:val="00DE0C92"/>
    <w:rsid w:val="00DE16F1"/>
    <w:rsid w:val="00DE39F2"/>
    <w:rsid w:val="00DE3CAD"/>
    <w:rsid w:val="00DE52B3"/>
    <w:rsid w:val="00DE5762"/>
    <w:rsid w:val="00DE5F31"/>
    <w:rsid w:val="00DE7875"/>
    <w:rsid w:val="00DF2A44"/>
    <w:rsid w:val="00DF3632"/>
    <w:rsid w:val="00DF3BFB"/>
    <w:rsid w:val="00DF3C6F"/>
    <w:rsid w:val="00DF42E4"/>
    <w:rsid w:val="00DF48AC"/>
    <w:rsid w:val="00DF4D17"/>
    <w:rsid w:val="00DF5254"/>
    <w:rsid w:val="00DF5D88"/>
    <w:rsid w:val="00DF64EF"/>
    <w:rsid w:val="00DF69EC"/>
    <w:rsid w:val="00E0245A"/>
    <w:rsid w:val="00E0406E"/>
    <w:rsid w:val="00E04C2C"/>
    <w:rsid w:val="00E056E9"/>
    <w:rsid w:val="00E05E8E"/>
    <w:rsid w:val="00E05EA0"/>
    <w:rsid w:val="00E071B0"/>
    <w:rsid w:val="00E074B6"/>
    <w:rsid w:val="00E0790D"/>
    <w:rsid w:val="00E10F3C"/>
    <w:rsid w:val="00E1111C"/>
    <w:rsid w:val="00E11EAB"/>
    <w:rsid w:val="00E12FF6"/>
    <w:rsid w:val="00E14B90"/>
    <w:rsid w:val="00E154F0"/>
    <w:rsid w:val="00E17D7E"/>
    <w:rsid w:val="00E204D3"/>
    <w:rsid w:val="00E20A7C"/>
    <w:rsid w:val="00E21DAC"/>
    <w:rsid w:val="00E2325F"/>
    <w:rsid w:val="00E2430B"/>
    <w:rsid w:val="00E24B21"/>
    <w:rsid w:val="00E252A8"/>
    <w:rsid w:val="00E2577F"/>
    <w:rsid w:val="00E26127"/>
    <w:rsid w:val="00E302FF"/>
    <w:rsid w:val="00E308CA"/>
    <w:rsid w:val="00E32D64"/>
    <w:rsid w:val="00E34CB2"/>
    <w:rsid w:val="00E3569E"/>
    <w:rsid w:val="00E37DBD"/>
    <w:rsid w:val="00E37E65"/>
    <w:rsid w:val="00E40DC8"/>
    <w:rsid w:val="00E41164"/>
    <w:rsid w:val="00E41EE8"/>
    <w:rsid w:val="00E430C3"/>
    <w:rsid w:val="00E44C88"/>
    <w:rsid w:val="00E45C35"/>
    <w:rsid w:val="00E465AB"/>
    <w:rsid w:val="00E53000"/>
    <w:rsid w:val="00E5311E"/>
    <w:rsid w:val="00E55416"/>
    <w:rsid w:val="00E55F96"/>
    <w:rsid w:val="00E56CAA"/>
    <w:rsid w:val="00E57878"/>
    <w:rsid w:val="00E612CE"/>
    <w:rsid w:val="00E629D4"/>
    <w:rsid w:val="00E62CFF"/>
    <w:rsid w:val="00E63912"/>
    <w:rsid w:val="00E63BA1"/>
    <w:rsid w:val="00E64C3B"/>
    <w:rsid w:val="00E6579E"/>
    <w:rsid w:val="00E65CE0"/>
    <w:rsid w:val="00E7224C"/>
    <w:rsid w:val="00E72FF3"/>
    <w:rsid w:val="00E73072"/>
    <w:rsid w:val="00E73CD5"/>
    <w:rsid w:val="00E73D8D"/>
    <w:rsid w:val="00E75582"/>
    <w:rsid w:val="00E77018"/>
    <w:rsid w:val="00E771B9"/>
    <w:rsid w:val="00E771DB"/>
    <w:rsid w:val="00E8047A"/>
    <w:rsid w:val="00E807DA"/>
    <w:rsid w:val="00E8097F"/>
    <w:rsid w:val="00E810A2"/>
    <w:rsid w:val="00E81D50"/>
    <w:rsid w:val="00E8410D"/>
    <w:rsid w:val="00E849DE"/>
    <w:rsid w:val="00E853DC"/>
    <w:rsid w:val="00E871F0"/>
    <w:rsid w:val="00E87C01"/>
    <w:rsid w:val="00E87C87"/>
    <w:rsid w:val="00E912BB"/>
    <w:rsid w:val="00E93A40"/>
    <w:rsid w:val="00EA122A"/>
    <w:rsid w:val="00EA21C0"/>
    <w:rsid w:val="00EA3A2B"/>
    <w:rsid w:val="00EA5098"/>
    <w:rsid w:val="00EA6D2D"/>
    <w:rsid w:val="00EA7D99"/>
    <w:rsid w:val="00EB21AA"/>
    <w:rsid w:val="00EB3B2D"/>
    <w:rsid w:val="00EB3FCA"/>
    <w:rsid w:val="00EB47D5"/>
    <w:rsid w:val="00EB6902"/>
    <w:rsid w:val="00EB7C71"/>
    <w:rsid w:val="00EC2434"/>
    <w:rsid w:val="00EC290F"/>
    <w:rsid w:val="00EC4026"/>
    <w:rsid w:val="00EC5390"/>
    <w:rsid w:val="00EC6FFE"/>
    <w:rsid w:val="00ED24C6"/>
    <w:rsid w:val="00ED2BDF"/>
    <w:rsid w:val="00ED4C28"/>
    <w:rsid w:val="00ED55FA"/>
    <w:rsid w:val="00ED68C5"/>
    <w:rsid w:val="00EE0D71"/>
    <w:rsid w:val="00EE130E"/>
    <w:rsid w:val="00EE3D8B"/>
    <w:rsid w:val="00EE45B7"/>
    <w:rsid w:val="00EE5E28"/>
    <w:rsid w:val="00EF00ED"/>
    <w:rsid w:val="00EF1B66"/>
    <w:rsid w:val="00EF1F53"/>
    <w:rsid w:val="00EF318E"/>
    <w:rsid w:val="00EF5522"/>
    <w:rsid w:val="00EF5F19"/>
    <w:rsid w:val="00EF6481"/>
    <w:rsid w:val="00EF6736"/>
    <w:rsid w:val="00EF6FB6"/>
    <w:rsid w:val="00EF73A4"/>
    <w:rsid w:val="00EF7A1F"/>
    <w:rsid w:val="00F005BC"/>
    <w:rsid w:val="00F0132A"/>
    <w:rsid w:val="00F01FCD"/>
    <w:rsid w:val="00F036B6"/>
    <w:rsid w:val="00F03B6E"/>
    <w:rsid w:val="00F03D69"/>
    <w:rsid w:val="00F0545F"/>
    <w:rsid w:val="00F07979"/>
    <w:rsid w:val="00F07E39"/>
    <w:rsid w:val="00F10A0E"/>
    <w:rsid w:val="00F10A5E"/>
    <w:rsid w:val="00F10A6B"/>
    <w:rsid w:val="00F11665"/>
    <w:rsid w:val="00F13041"/>
    <w:rsid w:val="00F13F98"/>
    <w:rsid w:val="00F14951"/>
    <w:rsid w:val="00F149D8"/>
    <w:rsid w:val="00F16166"/>
    <w:rsid w:val="00F167E5"/>
    <w:rsid w:val="00F17417"/>
    <w:rsid w:val="00F174B9"/>
    <w:rsid w:val="00F1769C"/>
    <w:rsid w:val="00F17892"/>
    <w:rsid w:val="00F20BC8"/>
    <w:rsid w:val="00F20C95"/>
    <w:rsid w:val="00F2155D"/>
    <w:rsid w:val="00F21C55"/>
    <w:rsid w:val="00F22B0E"/>
    <w:rsid w:val="00F231B1"/>
    <w:rsid w:val="00F23924"/>
    <w:rsid w:val="00F23AC9"/>
    <w:rsid w:val="00F2562C"/>
    <w:rsid w:val="00F257B8"/>
    <w:rsid w:val="00F27F01"/>
    <w:rsid w:val="00F30AEA"/>
    <w:rsid w:val="00F316E2"/>
    <w:rsid w:val="00F32AF7"/>
    <w:rsid w:val="00F34AEF"/>
    <w:rsid w:val="00F35BFF"/>
    <w:rsid w:val="00F36A42"/>
    <w:rsid w:val="00F3787F"/>
    <w:rsid w:val="00F41FA5"/>
    <w:rsid w:val="00F42EA9"/>
    <w:rsid w:val="00F42F79"/>
    <w:rsid w:val="00F43007"/>
    <w:rsid w:val="00F43C71"/>
    <w:rsid w:val="00F452ED"/>
    <w:rsid w:val="00F4585D"/>
    <w:rsid w:val="00F458A3"/>
    <w:rsid w:val="00F45D8F"/>
    <w:rsid w:val="00F4644D"/>
    <w:rsid w:val="00F4678A"/>
    <w:rsid w:val="00F46C0D"/>
    <w:rsid w:val="00F474AA"/>
    <w:rsid w:val="00F50F99"/>
    <w:rsid w:val="00F51719"/>
    <w:rsid w:val="00F519A8"/>
    <w:rsid w:val="00F51A0C"/>
    <w:rsid w:val="00F51F59"/>
    <w:rsid w:val="00F53246"/>
    <w:rsid w:val="00F539F8"/>
    <w:rsid w:val="00F53C69"/>
    <w:rsid w:val="00F53DB5"/>
    <w:rsid w:val="00F543BF"/>
    <w:rsid w:val="00F54699"/>
    <w:rsid w:val="00F559F0"/>
    <w:rsid w:val="00F56DB0"/>
    <w:rsid w:val="00F56E4F"/>
    <w:rsid w:val="00F62F87"/>
    <w:rsid w:val="00F62FB7"/>
    <w:rsid w:val="00F6302C"/>
    <w:rsid w:val="00F63B78"/>
    <w:rsid w:val="00F65787"/>
    <w:rsid w:val="00F665AA"/>
    <w:rsid w:val="00F6746B"/>
    <w:rsid w:val="00F67A63"/>
    <w:rsid w:val="00F67AF5"/>
    <w:rsid w:val="00F70C6D"/>
    <w:rsid w:val="00F7179B"/>
    <w:rsid w:val="00F75B09"/>
    <w:rsid w:val="00F77283"/>
    <w:rsid w:val="00F81695"/>
    <w:rsid w:val="00F81E52"/>
    <w:rsid w:val="00F824E0"/>
    <w:rsid w:val="00F82DCC"/>
    <w:rsid w:val="00F84A4F"/>
    <w:rsid w:val="00F864AB"/>
    <w:rsid w:val="00F865E8"/>
    <w:rsid w:val="00F9033B"/>
    <w:rsid w:val="00F908B9"/>
    <w:rsid w:val="00F914B1"/>
    <w:rsid w:val="00F91BC3"/>
    <w:rsid w:val="00F94062"/>
    <w:rsid w:val="00F947CD"/>
    <w:rsid w:val="00F95D19"/>
    <w:rsid w:val="00FA0706"/>
    <w:rsid w:val="00FA0F1D"/>
    <w:rsid w:val="00FA136A"/>
    <w:rsid w:val="00FA161F"/>
    <w:rsid w:val="00FA1A4B"/>
    <w:rsid w:val="00FA24EC"/>
    <w:rsid w:val="00FA3731"/>
    <w:rsid w:val="00FA489E"/>
    <w:rsid w:val="00FA6EE3"/>
    <w:rsid w:val="00FB2433"/>
    <w:rsid w:val="00FB5530"/>
    <w:rsid w:val="00FB5906"/>
    <w:rsid w:val="00FB6057"/>
    <w:rsid w:val="00FC1231"/>
    <w:rsid w:val="00FC388B"/>
    <w:rsid w:val="00FC6F05"/>
    <w:rsid w:val="00FC730A"/>
    <w:rsid w:val="00FC7D9C"/>
    <w:rsid w:val="00FD035C"/>
    <w:rsid w:val="00FD07EF"/>
    <w:rsid w:val="00FD2236"/>
    <w:rsid w:val="00FD2427"/>
    <w:rsid w:val="00FD33CF"/>
    <w:rsid w:val="00FD5338"/>
    <w:rsid w:val="00FD59A5"/>
    <w:rsid w:val="00FD62E5"/>
    <w:rsid w:val="00FD6A27"/>
    <w:rsid w:val="00FD6C81"/>
    <w:rsid w:val="00FD735C"/>
    <w:rsid w:val="00FE1B30"/>
    <w:rsid w:val="00FE1E42"/>
    <w:rsid w:val="00FE20A3"/>
    <w:rsid w:val="00FE28B4"/>
    <w:rsid w:val="00FE333F"/>
    <w:rsid w:val="00FE4035"/>
    <w:rsid w:val="00FE457B"/>
    <w:rsid w:val="00FE4A6C"/>
    <w:rsid w:val="00FE5281"/>
    <w:rsid w:val="00FE72BD"/>
    <w:rsid w:val="00FE74EC"/>
    <w:rsid w:val="00FF0604"/>
    <w:rsid w:val="00FF3DCE"/>
    <w:rsid w:val="00FF4ECD"/>
    <w:rsid w:val="00FF4EEA"/>
    <w:rsid w:val="00FF6C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D7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A1"/>
    <w:rPr>
      <w:sz w:val="24"/>
      <w:szCs w:val="24"/>
      <w:lang w:val="en-US" w:eastAsia="en-US"/>
    </w:rPr>
  </w:style>
  <w:style w:type="paragraph" w:styleId="1">
    <w:name w:val="heading 1"/>
    <w:basedOn w:val="a"/>
    <w:next w:val="a"/>
    <w:qFormat/>
    <w:rsid w:val="0025752A"/>
    <w:pPr>
      <w:keepNext/>
      <w:spacing w:before="240" w:after="60"/>
      <w:outlineLvl w:val="0"/>
    </w:pPr>
    <w:rPr>
      <w:rFonts w:ascii="Arial" w:hAnsi="Arial" w:cs="Arial"/>
      <w:b/>
      <w:bCs/>
      <w:kern w:val="32"/>
      <w:sz w:val="32"/>
      <w:szCs w:val="32"/>
      <w:lang w:eastAsia="zh-CN"/>
    </w:rPr>
  </w:style>
  <w:style w:type="paragraph" w:styleId="3">
    <w:name w:val="heading 3"/>
    <w:basedOn w:val="a"/>
    <w:next w:val="a"/>
    <w:qFormat/>
    <w:rsid w:val="009D70A2"/>
    <w:pPr>
      <w:keepNext/>
      <w:widowControl w:val="0"/>
      <w:suppressAutoHyphens/>
      <w:jc w:val="both"/>
      <w:outlineLvl w:val="2"/>
    </w:pPr>
    <w:rPr>
      <w:rFonts w:ascii="Calibri" w:hAnsi="Calibri"/>
      <w:b/>
      <w:spacing w:val="-2"/>
      <w:kern w:val="2"/>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paragraph" w:styleId="a4">
    <w:name w:val="footer"/>
    <w:basedOn w:val="a"/>
    <w:link w:val="Char"/>
    <w:uiPriority w:val="99"/>
    <w:pPr>
      <w:widowControl w:val="0"/>
      <w:tabs>
        <w:tab w:val="center" w:pos="4153"/>
        <w:tab w:val="right" w:pos="8306"/>
      </w:tabs>
      <w:snapToGrid w:val="0"/>
    </w:pPr>
    <w:rPr>
      <w:rFonts w:ascii="Calibri" w:hAnsi="Calibri"/>
      <w:kern w:val="2"/>
      <w:sz w:val="18"/>
      <w:szCs w:val="18"/>
      <w:lang w:eastAsia="zh-CN"/>
    </w:rPr>
  </w:style>
  <w:style w:type="table" w:styleId="a5">
    <w:name w:val="Table Grid"/>
    <w:basedOn w:val="a1"/>
    <w:uiPriority w:val="59"/>
    <w:rsid w:val="000B6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F34BD"/>
    <w:rPr>
      <w:color w:val="0000FF"/>
      <w:u w:val="single"/>
    </w:rPr>
  </w:style>
  <w:style w:type="character" w:styleId="a7">
    <w:name w:val="Strong"/>
    <w:uiPriority w:val="22"/>
    <w:qFormat/>
    <w:rsid w:val="00661F8A"/>
    <w:rPr>
      <w:b/>
      <w:bCs/>
    </w:rPr>
  </w:style>
  <w:style w:type="paragraph" w:styleId="a8">
    <w:name w:val="Balloon Text"/>
    <w:basedOn w:val="a"/>
    <w:semiHidden/>
    <w:rsid w:val="002A4B0B"/>
    <w:rPr>
      <w:sz w:val="16"/>
      <w:szCs w:val="16"/>
    </w:rPr>
  </w:style>
  <w:style w:type="paragraph" w:styleId="2">
    <w:name w:val="Body Text 2"/>
    <w:basedOn w:val="a"/>
    <w:rsid w:val="009D70A2"/>
    <w:pPr>
      <w:widowControl w:val="0"/>
      <w:suppressAutoHyphens/>
      <w:jc w:val="both"/>
    </w:pPr>
    <w:rPr>
      <w:rFonts w:ascii="Calibri" w:hAnsi="Calibri"/>
      <w:kern w:val="2"/>
      <w:sz w:val="22"/>
      <w:szCs w:val="20"/>
    </w:rPr>
  </w:style>
  <w:style w:type="paragraph" w:styleId="30">
    <w:name w:val="Body Text 3"/>
    <w:basedOn w:val="a"/>
    <w:rsid w:val="009D70A2"/>
    <w:pPr>
      <w:widowControl w:val="0"/>
      <w:spacing w:after="120"/>
      <w:jc w:val="both"/>
    </w:pPr>
    <w:rPr>
      <w:rFonts w:ascii="Calibri" w:hAnsi="Calibri"/>
      <w:kern w:val="2"/>
      <w:sz w:val="16"/>
      <w:szCs w:val="16"/>
      <w:lang w:eastAsia="zh-CN"/>
    </w:rPr>
  </w:style>
  <w:style w:type="paragraph" w:customStyle="1" w:styleId="10">
    <w:name w:val="列出段落1"/>
    <w:basedOn w:val="a"/>
    <w:qFormat/>
    <w:rsid w:val="008F7524"/>
    <w:pPr>
      <w:widowControl w:val="0"/>
      <w:ind w:firstLineChars="200" w:firstLine="420"/>
      <w:jc w:val="both"/>
    </w:pPr>
    <w:rPr>
      <w:rFonts w:ascii="Calibri" w:hAnsi="Calibri"/>
      <w:kern w:val="2"/>
      <w:sz w:val="21"/>
      <w:szCs w:val="22"/>
      <w:lang w:eastAsia="zh-CN"/>
    </w:rPr>
  </w:style>
  <w:style w:type="character" w:customStyle="1" w:styleId="wordother">
    <w:name w:val="word_other"/>
    <w:basedOn w:val="a0"/>
    <w:rsid w:val="008F7524"/>
  </w:style>
  <w:style w:type="paragraph" w:styleId="a9">
    <w:name w:val="Title"/>
    <w:basedOn w:val="a"/>
    <w:qFormat/>
    <w:rsid w:val="008F7524"/>
    <w:pPr>
      <w:widowControl w:val="0"/>
      <w:jc w:val="center"/>
    </w:pPr>
    <w:rPr>
      <w:rFonts w:ascii="Arial" w:hAnsi="Arial" w:cs="Arial"/>
      <w:b/>
      <w:kern w:val="2"/>
      <w:sz w:val="28"/>
      <w:lang w:eastAsia="zh-CN"/>
    </w:rPr>
  </w:style>
  <w:style w:type="character" w:styleId="aa">
    <w:name w:val="page number"/>
    <w:basedOn w:val="a0"/>
    <w:rsid w:val="0025752A"/>
  </w:style>
  <w:style w:type="paragraph" w:styleId="ab">
    <w:name w:val="Normal (Web)"/>
    <w:basedOn w:val="a"/>
    <w:uiPriority w:val="99"/>
    <w:rsid w:val="00CB7E4D"/>
    <w:pPr>
      <w:spacing w:before="100" w:beforeAutospacing="1" w:after="100" w:afterAutospacing="1"/>
    </w:pPr>
    <w:rPr>
      <w:lang w:eastAsia="zh-CN"/>
    </w:rPr>
  </w:style>
  <w:style w:type="paragraph" w:styleId="ac">
    <w:name w:val="Date"/>
    <w:basedOn w:val="a"/>
    <w:next w:val="a"/>
    <w:rsid w:val="009561B0"/>
    <w:pPr>
      <w:widowControl w:val="0"/>
      <w:jc w:val="both"/>
    </w:pPr>
    <w:rPr>
      <w:rFonts w:ascii="Calibri" w:hAnsi="Calibri"/>
      <w:kern w:val="2"/>
      <w:sz w:val="21"/>
      <w:szCs w:val="22"/>
      <w:lang w:eastAsia="zh-CN"/>
    </w:rPr>
  </w:style>
  <w:style w:type="paragraph" w:styleId="ad">
    <w:name w:val="List Paragraph"/>
    <w:basedOn w:val="a"/>
    <w:uiPriority w:val="34"/>
    <w:qFormat/>
    <w:rsid w:val="00C86D37"/>
    <w:pPr>
      <w:widowControl w:val="0"/>
      <w:ind w:left="720"/>
      <w:contextualSpacing/>
      <w:jc w:val="both"/>
    </w:pPr>
    <w:rPr>
      <w:rFonts w:ascii="Calibri" w:hAnsi="Calibri"/>
      <w:kern w:val="2"/>
      <w:sz w:val="21"/>
      <w:szCs w:val="22"/>
      <w:lang w:eastAsia="zh-CN"/>
    </w:rPr>
  </w:style>
  <w:style w:type="character" w:styleId="ae">
    <w:name w:val="annotation reference"/>
    <w:basedOn w:val="a0"/>
    <w:rsid w:val="00E45C35"/>
    <w:rPr>
      <w:sz w:val="16"/>
      <w:szCs w:val="16"/>
    </w:rPr>
  </w:style>
  <w:style w:type="paragraph" w:styleId="af">
    <w:name w:val="annotation text"/>
    <w:basedOn w:val="a"/>
    <w:link w:val="Char0"/>
    <w:rsid w:val="00E45C35"/>
    <w:pPr>
      <w:widowControl w:val="0"/>
      <w:jc w:val="both"/>
    </w:pPr>
    <w:rPr>
      <w:rFonts w:ascii="Calibri" w:hAnsi="Calibri"/>
      <w:kern w:val="2"/>
      <w:sz w:val="20"/>
      <w:szCs w:val="20"/>
      <w:lang w:eastAsia="zh-CN"/>
    </w:rPr>
  </w:style>
  <w:style w:type="character" w:customStyle="1" w:styleId="Char0">
    <w:name w:val="批注文字 Char"/>
    <w:basedOn w:val="a0"/>
    <w:link w:val="af"/>
    <w:rsid w:val="00E45C35"/>
    <w:rPr>
      <w:rFonts w:ascii="Calibri" w:hAnsi="Calibri"/>
      <w:kern w:val="2"/>
      <w:lang w:val="en-US"/>
    </w:rPr>
  </w:style>
  <w:style w:type="paragraph" w:styleId="af0">
    <w:name w:val="annotation subject"/>
    <w:basedOn w:val="af"/>
    <w:next w:val="af"/>
    <w:link w:val="Char1"/>
    <w:rsid w:val="00E45C35"/>
    <w:rPr>
      <w:b/>
      <w:bCs/>
    </w:rPr>
  </w:style>
  <w:style w:type="character" w:customStyle="1" w:styleId="Char1">
    <w:name w:val="批注主题 Char"/>
    <w:basedOn w:val="Char0"/>
    <w:link w:val="af0"/>
    <w:rsid w:val="00E45C35"/>
    <w:rPr>
      <w:rFonts w:ascii="Calibri" w:hAnsi="Calibri"/>
      <w:b/>
      <w:bCs/>
      <w:kern w:val="2"/>
      <w:lang w:val="en-US"/>
    </w:rPr>
  </w:style>
  <w:style w:type="paragraph" w:styleId="af1">
    <w:name w:val="No Spacing"/>
    <w:uiPriority w:val="1"/>
    <w:qFormat/>
    <w:rsid w:val="0003034B"/>
    <w:pPr>
      <w:widowControl w:val="0"/>
      <w:jc w:val="both"/>
    </w:pPr>
    <w:rPr>
      <w:rFonts w:ascii="Calibri" w:hAnsi="Calibri"/>
      <w:kern w:val="2"/>
      <w:sz w:val="21"/>
      <w:szCs w:val="22"/>
      <w:lang w:val="en-US"/>
    </w:rPr>
  </w:style>
  <w:style w:type="character" w:customStyle="1" w:styleId="Char">
    <w:name w:val="页脚 Char"/>
    <w:basedOn w:val="a0"/>
    <w:link w:val="a4"/>
    <w:uiPriority w:val="99"/>
    <w:rsid w:val="00B6756A"/>
    <w:rPr>
      <w:rFonts w:ascii="Calibri" w:hAnsi="Calibri"/>
      <w:kern w:val="2"/>
      <w:sz w:val="18"/>
      <w:szCs w:val="18"/>
      <w:lang w:val="en-US"/>
    </w:rPr>
  </w:style>
  <w:style w:type="paragraph" w:styleId="af2">
    <w:name w:val="Revision"/>
    <w:hidden/>
    <w:uiPriority w:val="99"/>
    <w:semiHidden/>
    <w:rsid w:val="005C1730"/>
    <w:rPr>
      <w:rFonts w:ascii="Calibri" w:hAnsi="Calibri"/>
      <w:kern w:val="2"/>
      <w:sz w:val="21"/>
      <w:szCs w:val="22"/>
      <w:lang w:val="en-US"/>
    </w:rPr>
  </w:style>
  <w:style w:type="paragraph" w:customStyle="1" w:styleId="Notes">
    <w:name w:val="Notes"/>
    <w:basedOn w:val="a"/>
    <w:link w:val="NotesChar"/>
    <w:qFormat/>
    <w:rsid w:val="00D450F5"/>
    <w:pPr>
      <w:spacing w:before="60" w:after="20"/>
    </w:pPr>
    <w:rPr>
      <w:rFonts w:ascii="Calibri" w:hAnsi="Calibri"/>
      <w:i/>
      <w:color w:val="262626"/>
      <w:sz w:val="20"/>
      <w:szCs w:val="22"/>
    </w:rPr>
  </w:style>
  <w:style w:type="character" w:customStyle="1" w:styleId="NotesChar">
    <w:name w:val="Notes Char"/>
    <w:link w:val="Notes"/>
    <w:rsid w:val="00D450F5"/>
    <w:rPr>
      <w:rFonts w:ascii="Calibri" w:hAnsi="Calibri"/>
      <w:i/>
      <w:color w:val="262626"/>
      <w:szCs w:val="22"/>
      <w:lang w:val="en-US" w:eastAsia="en-US"/>
    </w:rPr>
  </w:style>
  <w:style w:type="paragraph" w:customStyle="1" w:styleId="Label">
    <w:name w:val="Label"/>
    <w:basedOn w:val="a"/>
    <w:link w:val="LabelChar"/>
    <w:qFormat/>
    <w:rsid w:val="00D450F5"/>
    <w:pPr>
      <w:spacing w:before="40" w:after="20"/>
    </w:pPr>
    <w:rPr>
      <w:rFonts w:ascii="Calibri" w:hAnsi="Calibri"/>
      <w:b/>
      <w:color w:val="262626"/>
      <w:sz w:val="20"/>
      <w:szCs w:val="22"/>
    </w:rPr>
  </w:style>
  <w:style w:type="character" w:customStyle="1" w:styleId="LabelChar">
    <w:name w:val="Label Char"/>
    <w:link w:val="Label"/>
    <w:rsid w:val="00D450F5"/>
    <w:rPr>
      <w:rFonts w:ascii="Calibri" w:hAnsi="Calibri"/>
      <w:b/>
      <w:color w:val="262626"/>
      <w:szCs w:val="22"/>
      <w:lang w:val="en-US" w:eastAsia="en-US"/>
    </w:rPr>
  </w:style>
  <w:style w:type="paragraph" w:customStyle="1" w:styleId="538552DCBB0F4C4BB087ED922D6A6322">
    <w:name w:val="538552DCBB0F4C4BB087ED922D6A6322"/>
    <w:rsid w:val="00D450F5"/>
    <w:pPr>
      <w:spacing w:after="200" w:line="276" w:lineRule="auto"/>
    </w:pPr>
    <w:rPr>
      <w:rFonts w:ascii="Calibri" w:hAnsi="Calibri" w:cs="Arial"/>
      <w:sz w:val="22"/>
      <w:szCs w:val="22"/>
      <w:lang w:val="en-US" w:eastAsia="ja-JP"/>
    </w:rPr>
  </w:style>
  <w:style w:type="paragraph" w:customStyle="1" w:styleId="Default">
    <w:name w:val="Default"/>
    <w:rsid w:val="00D450F5"/>
    <w:pPr>
      <w:autoSpaceDE w:val="0"/>
      <w:autoSpaceDN w:val="0"/>
      <w:adjustRightInd w:val="0"/>
    </w:pPr>
    <w:rPr>
      <w:rFonts w:ascii="Arial" w:eastAsia="Times New Roman" w:hAnsi="Arial" w:cs="Arial"/>
      <w:color w:val="000000"/>
      <w:sz w:val="24"/>
      <w:szCs w:val="24"/>
    </w:rPr>
  </w:style>
  <w:style w:type="character" w:customStyle="1" w:styleId="hps">
    <w:name w:val="hps"/>
    <w:rsid w:val="00CB48EB"/>
  </w:style>
  <w:style w:type="paragraph" w:styleId="af3">
    <w:name w:val="footnote text"/>
    <w:basedOn w:val="a"/>
    <w:link w:val="Char2"/>
    <w:rsid w:val="009206FB"/>
    <w:pPr>
      <w:widowControl w:val="0"/>
      <w:jc w:val="both"/>
    </w:pPr>
    <w:rPr>
      <w:rFonts w:ascii="Calibri" w:hAnsi="Calibri"/>
      <w:kern w:val="2"/>
      <w:sz w:val="20"/>
      <w:szCs w:val="20"/>
      <w:lang w:eastAsia="zh-CN"/>
    </w:rPr>
  </w:style>
  <w:style w:type="character" w:customStyle="1" w:styleId="Char2">
    <w:name w:val="脚注文本 Char"/>
    <w:basedOn w:val="a0"/>
    <w:link w:val="af3"/>
    <w:rsid w:val="009206FB"/>
    <w:rPr>
      <w:rFonts w:ascii="Calibri" w:hAnsi="Calibri"/>
      <w:kern w:val="2"/>
      <w:lang w:val="en-US"/>
    </w:rPr>
  </w:style>
  <w:style w:type="character" w:styleId="af4">
    <w:name w:val="footnote reference"/>
    <w:basedOn w:val="a0"/>
    <w:rsid w:val="009206FB"/>
    <w:rPr>
      <w:vertAlign w:val="superscript"/>
    </w:rPr>
  </w:style>
  <w:style w:type="character" w:styleId="af5">
    <w:name w:val="FollowedHyperlink"/>
    <w:basedOn w:val="a0"/>
    <w:rsid w:val="009206FB"/>
    <w:rPr>
      <w:color w:val="800080" w:themeColor="followedHyperlink"/>
      <w:u w:val="single"/>
    </w:rPr>
  </w:style>
  <w:style w:type="table" w:styleId="-1">
    <w:name w:val="Light Shading Accent 1"/>
    <w:basedOn w:val="a1"/>
    <w:uiPriority w:val="60"/>
    <w:rsid w:val="00765A16"/>
    <w:pPr>
      <w:jc w:val="both"/>
    </w:pPr>
    <w:rPr>
      <w:rFonts w:eastAsia="方正仿宋_GBK"/>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857B0D"/>
  </w:style>
  <w:style w:type="table" w:styleId="af6">
    <w:name w:val="Light Shading"/>
    <w:basedOn w:val="a1"/>
    <w:uiPriority w:val="60"/>
    <w:rsid w:val="00A31C00"/>
    <w:rPr>
      <w:rFonts w:asciiTheme="minorHAnsi" w:eastAsiaTheme="minorEastAsia" w:hAnsiTheme="minorHAnsi" w:cstheme="minorBid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A1"/>
    <w:rPr>
      <w:sz w:val="24"/>
      <w:szCs w:val="24"/>
      <w:lang w:val="en-US" w:eastAsia="en-US"/>
    </w:rPr>
  </w:style>
  <w:style w:type="paragraph" w:styleId="1">
    <w:name w:val="heading 1"/>
    <w:basedOn w:val="a"/>
    <w:next w:val="a"/>
    <w:qFormat/>
    <w:rsid w:val="0025752A"/>
    <w:pPr>
      <w:keepNext/>
      <w:spacing w:before="240" w:after="60"/>
      <w:outlineLvl w:val="0"/>
    </w:pPr>
    <w:rPr>
      <w:rFonts w:ascii="Arial" w:hAnsi="Arial" w:cs="Arial"/>
      <w:b/>
      <w:bCs/>
      <w:kern w:val="32"/>
      <w:sz w:val="32"/>
      <w:szCs w:val="32"/>
      <w:lang w:eastAsia="zh-CN"/>
    </w:rPr>
  </w:style>
  <w:style w:type="paragraph" w:styleId="3">
    <w:name w:val="heading 3"/>
    <w:basedOn w:val="a"/>
    <w:next w:val="a"/>
    <w:qFormat/>
    <w:rsid w:val="009D70A2"/>
    <w:pPr>
      <w:keepNext/>
      <w:widowControl w:val="0"/>
      <w:suppressAutoHyphens/>
      <w:jc w:val="both"/>
      <w:outlineLvl w:val="2"/>
    </w:pPr>
    <w:rPr>
      <w:rFonts w:ascii="Calibri" w:hAnsi="Calibri"/>
      <w:b/>
      <w:spacing w:val="-2"/>
      <w:kern w:val="2"/>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val="0"/>
      <w:pBdr>
        <w:bottom w:val="single" w:sz="6" w:space="1" w:color="auto"/>
      </w:pBdr>
      <w:tabs>
        <w:tab w:val="center" w:pos="4153"/>
        <w:tab w:val="right" w:pos="8306"/>
      </w:tabs>
      <w:snapToGrid w:val="0"/>
      <w:jc w:val="center"/>
    </w:pPr>
    <w:rPr>
      <w:rFonts w:ascii="Calibri" w:hAnsi="Calibri"/>
      <w:kern w:val="2"/>
      <w:sz w:val="18"/>
      <w:szCs w:val="18"/>
      <w:lang w:eastAsia="zh-CN"/>
    </w:rPr>
  </w:style>
  <w:style w:type="paragraph" w:styleId="a4">
    <w:name w:val="footer"/>
    <w:basedOn w:val="a"/>
    <w:link w:val="Char"/>
    <w:uiPriority w:val="99"/>
    <w:pPr>
      <w:widowControl w:val="0"/>
      <w:tabs>
        <w:tab w:val="center" w:pos="4153"/>
        <w:tab w:val="right" w:pos="8306"/>
      </w:tabs>
      <w:snapToGrid w:val="0"/>
    </w:pPr>
    <w:rPr>
      <w:rFonts w:ascii="Calibri" w:hAnsi="Calibri"/>
      <w:kern w:val="2"/>
      <w:sz w:val="18"/>
      <w:szCs w:val="18"/>
      <w:lang w:eastAsia="zh-CN"/>
    </w:rPr>
  </w:style>
  <w:style w:type="table" w:styleId="a5">
    <w:name w:val="Table Grid"/>
    <w:basedOn w:val="a1"/>
    <w:uiPriority w:val="59"/>
    <w:rsid w:val="000B6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rsid w:val="005F34BD"/>
    <w:rPr>
      <w:color w:val="0000FF"/>
      <w:u w:val="single"/>
    </w:rPr>
  </w:style>
  <w:style w:type="character" w:styleId="a7">
    <w:name w:val="Strong"/>
    <w:uiPriority w:val="22"/>
    <w:qFormat/>
    <w:rsid w:val="00661F8A"/>
    <w:rPr>
      <w:b/>
      <w:bCs/>
    </w:rPr>
  </w:style>
  <w:style w:type="paragraph" w:styleId="a8">
    <w:name w:val="Balloon Text"/>
    <w:basedOn w:val="a"/>
    <w:semiHidden/>
    <w:rsid w:val="002A4B0B"/>
    <w:rPr>
      <w:sz w:val="16"/>
      <w:szCs w:val="16"/>
    </w:rPr>
  </w:style>
  <w:style w:type="paragraph" w:styleId="2">
    <w:name w:val="Body Text 2"/>
    <w:basedOn w:val="a"/>
    <w:rsid w:val="009D70A2"/>
    <w:pPr>
      <w:widowControl w:val="0"/>
      <w:suppressAutoHyphens/>
      <w:jc w:val="both"/>
    </w:pPr>
    <w:rPr>
      <w:rFonts w:ascii="Calibri" w:hAnsi="Calibri"/>
      <w:kern w:val="2"/>
      <w:sz w:val="22"/>
      <w:szCs w:val="20"/>
    </w:rPr>
  </w:style>
  <w:style w:type="paragraph" w:styleId="30">
    <w:name w:val="Body Text 3"/>
    <w:basedOn w:val="a"/>
    <w:rsid w:val="009D70A2"/>
    <w:pPr>
      <w:widowControl w:val="0"/>
      <w:spacing w:after="120"/>
      <w:jc w:val="both"/>
    </w:pPr>
    <w:rPr>
      <w:rFonts w:ascii="Calibri" w:hAnsi="Calibri"/>
      <w:kern w:val="2"/>
      <w:sz w:val="16"/>
      <w:szCs w:val="16"/>
      <w:lang w:eastAsia="zh-CN"/>
    </w:rPr>
  </w:style>
  <w:style w:type="paragraph" w:customStyle="1" w:styleId="10">
    <w:name w:val="列出段落1"/>
    <w:basedOn w:val="a"/>
    <w:qFormat/>
    <w:rsid w:val="008F7524"/>
    <w:pPr>
      <w:widowControl w:val="0"/>
      <w:ind w:firstLineChars="200" w:firstLine="420"/>
      <w:jc w:val="both"/>
    </w:pPr>
    <w:rPr>
      <w:rFonts w:ascii="Calibri" w:hAnsi="Calibri"/>
      <w:kern w:val="2"/>
      <w:sz w:val="21"/>
      <w:szCs w:val="22"/>
      <w:lang w:eastAsia="zh-CN"/>
    </w:rPr>
  </w:style>
  <w:style w:type="character" w:customStyle="1" w:styleId="wordother">
    <w:name w:val="word_other"/>
    <w:basedOn w:val="a0"/>
    <w:rsid w:val="008F7524"/>
  </w:style>
  <w:style w:type="paragraph" w:styleId="a9">
    <w:name w:val="Title"/>
    <w:basedOn w:val="a"/>
    <w:qFormat/>
    <w:rsid w:val="008F7524"/>
    <w:pPr>
      <w:widowControl w:val="0"/>
      <w:jc w:val="center"/>
    </w:pPr>
    <w:rPr>
      <w:rFonts w:ascii="Arial" w:hAnsi="Arial" w:cs="Arial"/>
      <w:b/>
      <w:kern w:val="2"/>
      <w:sz w:val="28"/>
      <w:lang w:eastAsia="zh-CN"/>
    </w:rPr>
  </w:style>
  <w:style w:type="character" w:styleId="aa">
    <w:name w:val="page number"/>
    <w:basedOn w:val="a0"/>
    <w:rsid w:val="0025752A"/>
  </w:style>
  <w:style w:type="paragraph" w:styleId="ab">
    <w:name w:val="Normal (Web)"/>
    <w:basedOn w:val="a"/>
    <w:uiPriority w:val="99"/>
    <w:rsid w:val="00CB7E4D"/>
    <w:pPr>
      <w:spacing w:before="100" w:beforeAutospacing="1" w:after="100" w:afterAutospacing="1"/>
    </w:pPr>
    <w:rPr>
      <w:lang w:eastAsia="zh-CN"/>
    </w:rPr>
  </w:style>
  <w:style w:type="paragraph" w:styleId="ac">
    <w:name w:val="Date"/>
    <w:basedOn w:val="a"/>
    <w:next w:val="a"/>
    <w:rsid w:val="009561B0"/>
    <w:pPr>
      <w:widowControl w:val="0"/>
      <w:jc w:val="both"/>
    </w:pPr>
    <w:rPr>
      <w:rFonts w:ascii="Calibri" w:hAnsi="Calibri"/>
      <w:kern w:val="2"/>
      <w:sz w:val="21"/>
      <w:szCs w:val="22"/>
      <w:lang w:eastAsia="zh-CN"/>
    </w:rPr>
  </w:style>
  <w:style w:type="paragraph" w:styleId="ad">
    <w:name w:val="List Paragraph"/>
    <w:basedOn w:val="a"/>
    <w:uiPriority w:val="34"/>
    <w:qFormat/>
    <w:rsid w:val="00C86D37"/>
    <w:pPr>
      <w:widowControl w:val="0"/>
      <w:ind w:left="720"/>
      <w:contextualSpacing/>
      <w:jc w:val="both"/>
    </w:pPr>
    <w:rPr>
      <w:rFonts w:ascii="Calibri" w:hAnsi="Calibri"/>
      <w:kern w:val="2"/>
      <w:sz w:val="21"/>
      <w:szCs w:val="22"/>
      <w:lang w:eastAsia="zh-CN"/>
    </w:rPr>
  </w:style>
  <w:style w:type="character" w:styleId="ae">
    <w:name w:val="annotation reference"/>
    <w:basedOn w:val="a0"/>
    <w:rsid w:val="00E45C35"/>
    <w:rPr>
      <w:sz w:val="16"/>
      <w:szCs w:val="16"/>
    </w:rPr>
  </w:style>
  <w:style w:type="paragraph" w:styleId="af">
    <w:name w:val="annotation text"/>
    <w:basedOn w:val="a"/>
    <w:link w:val="Char0"/>
    <w:rsid w:val="00E45C35"/>
    <w:pPr>
      <w:widowControl w:val="0"/>
      <w:jc w:val="both"/>
    </w:pPr>
    <w:rPr>
      <w:rFonts w:ascii="Calibri" w:hAnsi="Calibri"/>
      <w:kern w:val="2"/>
      <w:sz w:val="20"/>
      <w:szCs w:val="20"/>
      <w:lang w:eastAsia="zh-CN"/>
    </w:rPr>
  </w:style>
  <w:style w:type="character" w:customStyle="1" w:styleId="Char0">
    <w:name w:val="批注文字 Char"/>
    <w:basedOn w:val="a0"/>
    <w:link w:val="af"/>
    <w:rsid w:val="00E45C35"/>
    <w:rPr>
      <w:rFonts w:ascii="Calibri" w:hAnsi="Calibri"/>
      <w:kern w:val="2"/>
      <w:lang w:val="en-US"/>
    </w:rPr>
  </w:style>
  <w:style w:type="paragraph" w:styleId="af0">
    <w:name w:val="annotation subject"/>
    <w:basedOn w:val="af"/>
    <w:next w:val="af"/>
    <w:link w:val="Char1"/>
    <w:rsid w:val="00E45C35"/>
    <w:rPr>
      <w:b/>
      <w:bCs/>
    </w:rPr>
  </w:style>
  <w:style w:type="character" w:customStyle="1" w:styleId="Char1">
    <w:name w:val="批注主题 Char"/>
    <w:basedOn w:val="Char0"/>
    <w:link w:val="af0"/>
    <w:rsid w:val="00E45C35"/>
    <w:rPr>
      <w:rFonts w:ascii="Calibri" w:hAnsi="Calibri"/>
      <w:b/>
      <w:bCs/>
      <w:kern w:val="2"/>
      <w:lang w:val="en-US"/>
    </w:rPr>
  </w:style>
  <w:style w:type="paragraph" w:styleId="af1">
    <w:name w:val="No Spacing"/>
    <w:uiPriority w:val="1"/>
    <w:qFormat/>
    <w:rsid w:val="0003034B"/>
    <w:pPr>
      <w:widowControl w:val="0"/>
      <w:jc w:val="both"/>
    </w:pPr>
    <w:rPr>
      <w:rFonts w:ascii="Calibri" w:hAnsi="Calibri"/>
      <w:kern w:val="2"/>
      <w:sz w:val="21"/>
      <w:szCs w:val="22"/>
      <w:lang w:val="en-US"/>
    </w:rPr>
  </w:style>
  <w:style w:type="character" w:customStyle="1" w:styleId="Char">
    <w:name w:val="页脚 Char"/>
    <w:basedOn w:val="a0"/>
    <w:link w:val="a4"/>
    <w:uiPriority w:val="99"/>
    <w:rsid w:val="00B6756A"/>
    <w:rPr>
      <w:rFonts w:ascii="Calibri" w:hAnsi="Calibri"/>
      <w:kern w:val="2"/>
      <w:sz w:val="18"/>
      <w:szCs w:val="18"/>
      <w:lang w:val="en-US"/>
    </w:rPr>
  </w:style>
  <w:style w:type="paragraph" w:styleId="af2">
    <w:name w:val="Revision"/>
    <w:hidden/>
    <w:uiPriority w:val="99"/>
    <w:semiHidden/>
    <w:rsid w:val="005C1730"/>
    <w:rPr>
      <w:rFonts w:ascii="Calibri" w:hAnsi="Calibri"/>
      <w:kern w:val="2"/>
      <w:sz w:val="21"/>
      <w:szCs w:val="22"/>
      <w:lang w:val="en-US"/>
    </w:rPr>
  </w:style>
  <w:style w:type="paragraph" w:customStyle="1" w:styleId="Notes">
    <w:name w:val="Notes"/>
    <w:basedOn w:val="a"/>
    <w:link w:val="NotesChar"/>
    <w:qFormat/>
    <w:rsid w:val="00D450F5"/>
    <w:pPr>
      <w:spacing w:before="60" w:after="20"/>
    </w:pPr>
    <w:rPr>
      <w:rFonts w:ascii="Calibri" w:hAnsi="Calibri"/>
      <w:i/>
      <w:color w:val="262626"/>
      <w:sz w:val="20"/>
      <w:szCs w:val="22"/>
    </w:rPr>
  </w:style>
  <w:style w:type="character" w:customStyle="1" w:styleId="NotesChar">
    <w:name w:val="Notes Char"/>
    <w:link w:val="Notes"/>
    <w:rsid w:val="00D450F5"/>
    <w:rPr>
      <w:rFonts w:ascii="Calibri" w:hAnsi="Calibri"/>
      <w:i/>
      <w:color w:val="262626"/>
      <w:szCs w:val="22"/>
      <w:lang w:val="en-US" w:eastAsia="en-US"/>
    </w:rPr>
  </w:style>
  <w:style w:type="paragraph" w:customStyle="1" w:styleId="Label">
    <w:name w:val="Label"/>
    <w:basedOn w:val="a"/>
    <w:link w:val="LabelChar"/>
    <w:qFormat/>
    <w:rsid w:val="00D450F5"/>
    <w:pPr>
      <w:spacing w:before="40" w:after="20"/>
    </w:pPr>
    <w:rPr>
      <w:rFonts w:ascii="Calibri" w:hAnsi="Calibri"/>
      <w:b/>
      <w:color w:val="262626"/>
      <w:sz w:val="20"/>
      <w:szCs w:val="22"/>
    </w:rPr>
  </w:style>
  <w:style w:type="character" w:customStyle="1" w:styleId="LabelChar">
    <w:name w:val="Label Char"/>
    <w:link w:val="Label"/>
    <w:rsid w:val="00D450F5"/>
    <w:rPr>
      <w:rFonts w:ascii="Calibri" w:hAnsi="Calibri"/>
      <w:b/>
      <w:color w:val="262626"/>
      <w:szCs w:val="22"/>
      <w:lang w:val="en-US" w:eastAsia="en-US"/>
    </w:rPr>
  </w:style>
  <w:style w:type="paragraph" w:customStyle="1" w:styleId="538552DCBB0F4C4BB087ED922D6A6322">
    <w:name w:val="538552DCBB0F4C4BB087ED922D6A6322"/>
    <w:rsid w:val="00D450F5"/>
    <w:pPr>
      <w:spacing w:after="200" w:line="276" w:lineRule="auto"/>
    </w:pPr>
    <w:rPr>
      <w:rFonts w:ascii="Calibri" w:hAnsi="Calibri" w:cs="Arial"/>
      <w:sz w:val="22"/>
      <w:szCs w:val="22"/>
      <w:lang w:val="en-US" w:eastAsia="ja-JP"/>
    </w:rPr>
  </w:style>
  <w:style w:type="paragraph" w:customStyle="1" w:styleId="Default">
    <w:name w:val="Default"/>
    <w:rsid w:val="00D450F5"/>
    <w:pPr>
      <w:autoSpaceDE w:val="0"/>
      <w:autoSpaceDN w:val="0"/>
      <w:adjustRightInd w:val="0"/>
    </w:pPr>
    <w:rPr>
      <w:rFonts w:ascii="Arial" w:eastAsia="Times New Roman" w:hAnsi="Arial" w:cs="Arial"/>
      <w:color w:val="000000"/>
      <w:sz w:val="24"/>
      <w:szCs w:val="24"/>
    </w:rPr>
  </w:style>
  <w:style w:type="character" w:customStyle="1" w:styleId="hps">
    <w:name w:val="hps"/>
    <w:rsid w:val="00CB48EB"/>
  </w:style>
  <w:style w:type="paragraph" w:styleId="af3">
    <w:name w:val="footnote text"/>
    <w:basedOn w:val="a"/>
    <w:link w:val="Char2"/>
    <w:rsid w:val="009206FB"/>
    <w:pPr>
      <w:widowControl w:val="0"/>
      <w:jc w:val="both"/>
    </w:pPr>
    <w:rPr>
      <w:rFonts w:ascii="Calibri" w:hAnsi="Calibri"/>
      <w:kern w:val="2"/>
      <w:sz w:val="20"/>
      <w:szCs w:val="20"/>
      <w:lang w:eastAsia="zh-CN"/>
    </w:rPr>
  </w:style>
  <w:style w:type="character" w:customStyle="1" w:styleId="Char2">
    <w:name w:val="脚注文本 Char"/>
    <w:basedOn w:val="a0"/>
    <w:link w:val="af3"/>
    <w:rsid w:val="009206FB"/>
    <w:rPr>
      <w:rFonts w:ascii="Calibri" w:hAnsi="Calibri"/>
      <w:kern w:val="2"/>
      <w:lang w:val="en-US"/>
    </w:rPr>
  </w:style>
  <w:style w:type="character" w:styleId="af4">
    <w:name w:val="footnote reference"/>
    <w:basedOn w:val="a0"/>
    <w:rsid w:val="009206FB"/>
    <w:rPr>
      <w:vertAlign w:val="superscript"/>
    </w:rPr>
  </w:style>
  <w:style w:type="character" w:styleId="af5">
    <w:name w:val="FollowedHyperlink"/>
    <w:basedOn w:val="a0"/>
    <w:rsid w:val="009206FB"/>
    <w:rPr>
      <w:color w:val="800080" w:themeColor="followedHyperlink"/>
      <w:u w:val="single"/>
    </w:rPr>
  </w:style>
  <w:style w:type="table" w:styleId="-1">
    <w:name w:val="Light Shading Accent 1"/>
    <w:basedOn w:val="a1"/>
    <w:uiPriority w:val="60"/>
    <w:rsid w:val="00765A16"/>
    <w:pPr>
      <w:jc w:val="both"/>
    </w:pPr>
    <w:rPr>
      <w:rFonts w:eastAsia="方正仿宋_GBK"/>
      <w:color w:val="365F91" w:themeColor="accent1" w:themeShade="BF"/>
      <w:lang w:val="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a0"/>
    <w:rsid w:val="00857B0D"/>
  </w:style>
  <w:style w:type="table" w:styleId="af6">
    <w:name w:val="Light Shading"/>
    <w:basedOn w:val="a1"/>
    <w:uiPriority w:val="60"/>
    <w:rsid w:val="00A31C00"/>
    <w:rPr>
      <w:rFonts w:asciiTheme="minorHAnsi" w:eastAsiaTheme="minorEastAsia" w:hAnsiTheme="minorHAnsi" w:cstheme="minorBidi"/>
      <w:color w:val="000000" w:themeColor="text1" w:themeShade="BF"/>
      <w:sz w:val="22"/>
      <w:szCs w:val="22"/>
      <w:lang w:val="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763781">
      <w:bodyDiv w:val="1"/>
      <w:marLeft w:val="0"/>
      <w:marRight w:val="0"/>
      <w:marTop w:val="0"/>
      <w:marBottom w:val="0"/>
      <w:divBdr>
        <w:top w:val="none" w:sz="0" w:space="0" w:color="auto"/>
        <w:left w:val="none" w:sz="0" w:space="0" w:color="auto"/>
        <w:bottom w:val="none" w:sz="0" w:space="0" w:color="auto"/>
        <w:right w:val="none" w:sz="0" w:space="0" w:color="auto"/>
      </w:divBdr>
    </w:div>
    <w:div w:id="426582080">
      <w:bodyDiv w:val="1"/>
      <w:marLeft w:val="0"/>
      <w:marRight w:val="0"/>
      <w:marTop w:val="0"/>
      <w:marBottom w:val="0"/>
      <w:divBdr>
        <w:top w:val="none" w:sz="0" w:space="0" w:color="auto"/>
        <w:left w:val="none" w:sz="0" w:space="0" w:color="auto"/>
        <w:bottom w:val="none" w:sz="0" w:space="0" w:color="auto"/>
        <w:right w:val="none" w:sz="0" w:space="0" w:color="auto"/>
      </w:divBdr>
    </w:div>
    <w:div w:id="439687040">
      <w:bodyDiv w:val="1"/>
      <w:marLeft w:val="0"/>
      <w:marRight w:val="0"/>
      <w:marTop w:val="0"/>
      <w:marBottom w:val="0"/>
      <w:divBdr>
        <w:top w:val="none" w:sz="0" w:space="0" w:color="auto"/>
        <w:left w:val="none" w:sz="0" w:space="0" w:color="auto"/>
        <w:bottom w:val="none" w:sz="0" w:space="0" w:color="auto"/>
        <w:right w:val="none" w:sz="0" w:space="0" w:color="auto"/>
      </w:divBdr>
      <w:divsChild>
        <w:div w:id="500511401">
          <w:marLeft w:val="0"/>
          <w:marRight w:val="0"/>
          <w:marTop w:val="100"/>
          <w:marBottom w:val="100"/>
          <w:divBdr>
            <w:top w:val="none" w:sz="0" w:space="0" w:color="auto"/>
            <w:left w:val="none" w:sz="0" w:space="0" w:color="auto"/>
            <w:bottom w:val="none" w:sz="0" w:space="0" w:color="auto"/>
            <w:right w:val="none" w:sz="0" w:space="0" w:color="auto"/>
          </w:divBdr>
          <w:divsChild>
            <w:div w:id="798961308">
              <w:marLeft w:val="0"/>
              <w:marRight w:val="0"/>
              <w:marTop w:val="0"/>
              <w:marBottom w:val="0"/>
              <w:divBdr>
                <w:top w:val="none" w:sz="0" w:space="0" w:color="auto"/>
                <w:left w:val="none" w:sz="0" w:space="0" w:color="auto"/>
                <w:bottom w:val="none" w:sz="0" w:space="0" w:color="auto"/>
                <w:right w:val="none" w:sz="0" w:space="0" w:color="auto"/>
              </w:divBdr>
              <w:divsChild>
                <w:div w:id="2103448081">
                  <w:marLeft w:val="0"/>
                  <w:marRight w:val="0"/>
                  <w:marTop w:val="0"/>
                  <w:marBottom w:val="0"/>
                  <w:divBdr>
                    <w:top w:val="none" w:sz="0" w:space="0" w:color="auto"/>
                    <w:left w:val="none" w:sz="0" w:space="0" w:color="auto"/>
                    <w:bottom w:val="none" w:sz="0" w:space="0" w:color="auto"/>
                    <w:right w:val="none" w:sz="0" w:space="0" w:color="auto"/>
                  </w:divBdr>
                  <w:divsChild>
                    <w:div w:id="196699207">
                      <w:marLeft w:val="300"/>
                      <w:marRight w:val="0"/>
                      <w:marTop w:val="0"/>
                      <w:marBottom w:val="0"/>
                      <w:divBdr>
                        <w:top w:val="none" w:sz="0" w:space="0" w:color="auto"/>
                        <w:left w:val="none" w:sz="0" w:space="0" w:color="auto"/>
                        <w:bottom w:val="none" w:sz="0" w:space="0" w:color="auto"/>
                        <w:right w:val="none" w:sz="0" w:space="0" w:color="auto"/>
                      </w:divBdr>
                      <w:divsChild>
                        <w:div w:id="700087358">
                          <w:marLeft w:val="0"/>
                          <w:marRight w:val="0"/>
                          <w:marTop w:val="0"/>
                          <w:marBottom w:val="0"/>
                          <w:divBdr>
                            <w:top w:val="none" w:sz="0" w:space="0" w:color="auto"/>
                            <w:left w:val="none" w:sz="0" w:space="0" w:color="auto"/>
                            <w:bottom w:val="none" w:sz="0" w:space="0" w:color="auto"/>
                            <w:right w:val="none" w:sz="0" w:space="0" w:color="auto"/>
                          </w:divBdr>
                          <w:divsChild>
                            <w:div w:id="88043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326356">
      <w:bodyDiv w:val="1"/>
      <w:marLeft w:val="0"/>
      <w:marRight w:val="0"/>
      <w:marTop w:val="0"/>
      <w:marBottom w:val="0"/>
      <w:divBdr>
        <w:top w:val="none" w:sz="0" w:space="0" w:color="auto"/>
        <w:left w:val="none" w:sz="0" w:space="0" w:color="auto"/>
        <w:bottom w:val="none" w:sz="0" w:space="0" w:color="auto"/>
        <w:right w:val="none" w:sz="0" w:space="0" w:color="auto"/>
      </w:divBdr>
    </w:div>
    <w:div w:id="799616700">
      <w:bodyDiv w:val="1"/>
      <w:marLeft w:val="0"/>
      <w:marRight w:val="0"/>
      <w:marTop w:val="0"/>
      <w:marBottom w:val="0"/>
      <w:divBdr>
        <w:top w:val="none" w:sz="0" w:space="0" w:color="auto"/>
        <w:left w:val="none" w:sz="0" w:space="0" w:color="auto"/>
        <w:bottom w:val="none" w:sz="0" w:space="0" w:color="auto"/>
        <w:right w:val="none" w:sz="0" w:space="0" w:color="auto"/>
      </w:divBdr>
    </w:div>
    <w:div w:id="834687692">
      <w:bodyDiv w:val="1"/>
      <w:marLeft w:val="0"/>
      <w:marRight w:val="0"/>
      <w:marTop w:val="0"/>
      <w:marBottom w:val="0"/>
      <w:divBdr>
        <w:top w:val="none" w:sz="0" w:space="0" w:color="auto"/>
        <w:left w:val="none" w:sz="0" w:space="0" w:color="auto"/>
        <w:bottom w:val="none" w:sz="0" w:space="0" w:color="auto"/>
        <w:right w:val="none" w:sz="0" w:space="0" w:color="auto"/>
      </w:divBdr>
    </w:div>
    <w:div w:id="1176722832">
      <w:bodyDiv w:val="1"/>
      <w:marLeft w:val="0"/>
      <w:marRight w:val="0"/>
      <w:marTop w:val="0"/>
      <w:marBottom w:val="0"/>
      <w:divBdr>
        <w:top w:val="none" w:sz="0" w:space="0" w:color="auto"/>
        <w:left w:val="none" w:sz="0" w:space="0" w:color="auto"/>
        <w:bottom w:val="none" w:sz="0" w:space="0" w:color="auto"/>
        <w:right w:val="none" w:sz="0" w:space="0" w:color="auto"/>
      </w:divBdr>
    </w:div>
    <w:div w:id="1407455833">
      <w:bodyDiv w:val="1"/>
      <w:marLeft w:val="0"/>
      <w:marRight w:val="0"/>
      <w:marTop w:val="0"/>
      <w:marBottom w:val="0"/>
      <w:divBdr>
        <w:top w:val="none" w:sz="0" w:space="0" w:color="auto"/>
        <w:left w:val="none" w:sz="0" w:space="0" w:color="auto"/>
        <w:bottom w:val="none" w:sz="0" w:space="0" w:color="auto"/>
        <w:right w:val="none" w:sz="0" w:space="0" w:color="auto"/>
      </w:divBdr>
    </w:div>
    <w:div w:id="1718240747">
      <w:bodyDiv w:val="1"/>
      <w:marLeft w:val="0"/>
      <w:marRight w:val="0"/>
      <w:marTop w:val="0"/>
      <w:marBottom w:val="0"/>
      <w:divBdr>
        <w:top w:val="none" w:sz="0" w:space="0" w:color="auto"/>
        <w:left w:val="none" w:sz="0" w:space="0" w:color="auto"/>
        <w:bottom w:val="none" w:sz="0" w:space="0" w:color="auto"/>
        <w:right w:val="none" w:sz="0" w:space="0" w:color="auto"/>
      </w:divBdr>
    </w:div>
    <w:div w:id="1738354973">
      <w:bodyDiv w:val="1"/>
      <w:marLeft w:val="0"/>
      <w:marRight w:val="0"/>
      <w:marTop w:val="0"/>
      <w:marBottom w:val="0"/>
      <w:divBdr>
        <w:top w:val="none" w:sz="0" w:space="0" w:color="auto"/>
        <w:left w:val="none" w:sz="0" w:space="0" w:color="auto"/>
        <w:bottom w:val="none" w:sz="0" w:space="0" w:color="auto"/>
        <w:right w:val="none" w:sz="0" w:space="0" w:color="auto"/>
      </w:divBdr>
    </w:div>
    <w:div w:id="2135522046">
      <w:bodyDiv w:val="1"/>
      <w:marLeft w:val="0"/>
      <w:marRight w:val="0"/>
      <w:marTop w:val="0"/>
      <w:marBottom w:val="0"/>
      <w:divBdr>
        <w:top w:val="none" w:sz="0" w:space="0" w:color="auto"/>
        <w:left w:val="none" w:sz="0" w:space="0" w:color="auto"/>
        <w:bottom w:val="none" w:sz="0" w:space="0" w:color="auto"/>
        <w:right w:val="none" w:sz="0" w:space="0" w:color="auto"/>
      </w:divBdr>
      <w:divsChild>
        <w:div w:id="195654897">
          <w:marLeft w:val="0"/>
          <w:marRight w:val="0"/>
          <w:marTop w:val="0"/>
          <w:marBottom w:val="0"/>
          <w:divBdr>
            <w:top w:val="none" w:sz="0" w:space="0" w:color="auto"/>
            <w:left w:val="none" w:sz="0" w:space="0" w:color="auto"/>
            <w:bottom w:val="none" w:sz="0" w:space="0" w:color="auto"/>
            <w:right w:val="none" w:sz="0" w:space="0" w:color="auto"/>
          </w:divBdr>
          <w:divsChild>
            <w:div w:id="15008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javascript:void(0);" TargetMode="External"/><Relationship Id="rId18" Type="http://schemas.openxmlformats.org/officeDocument/2006/relationships/hyperlink" Target="https://doi.org/10.26529/cepsj.1100" TargetMode="External"/><Relationship Id="rId26" Type="http://schemas.openxmlformats.org/officeDocument/2006/relationships/hyperlink" Target="http://portal.xjtlu.edu.cn/sites/DocCAAFolder/Shared%20Documents/Forms/AllItems.aspx?RootFolder=%2Fsites%2FDocCAAFolder%2FShared%20Documents%2F02%2E%20Academic%20Policies%20and%20Procedures%202016%2D17%2FVII%2E%20POLICIES%20and%20PROCEDURES%20%2D%20STAFF&amp;FolderCTID=0x012000E27BA2AD3FC21D4D976768D0BC271403&amp;View=%7BF334A7ED%2D259B%2D4335%2D90F5%2DE6CB3231C638%7D&amp;InitialTabId=Ribbon%2ERead&amp;VisibilityContext=WSSTabPersistence" TargetMode="External"/><Relationship Id="rId3" Type="http://schemas.openxmlformats.org/officeDocument/2006/relationships/customXml" Target="../customXml/item3.xml"/><Relationship Id="rId21" Type="http://schemas.openxmlformats.org/officeDocument/2006/relationships/hyperlink" Target="https://doi.org/10.3390/su12010307"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javascript:void(0);" TargetMode="External"/><Relationship Id="rId17" Type="http://schemas.openxmlformats.org/officeDocument/2006/relationships/hyperlink" Target="https://doi.org/10.2307/2256377" TargetMode="External"/><Relationship Id="rId25" Type="http://schemas.openxmlformats.org/officeDocument/2006/relationships/hyperlink" Target="http://portal.xjtlu.edu.cn/sites/DocCAAFolder/Shared%20Documents/02.%20Academic%20Policies%20and%20Procedures%202016-17/VII.%20POLICIES%20and%20PROCEDURES%20-%20STAFF/VII.16.App%204%20Ethical%20Research%20Approval%20Application%20Forms_STAFF.docx?Web=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doi.org/10.1515/erj-2020-052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portal.xjtlu.edu.cn/sites/DocCAAFolder/Shared%20Documents/02.%20Academic%20Policies%20and%20Procedures%202016-17/VII.%20POLICIES%20and%20PROCEDURES%20-%20STAFF/VII.16.App%201%20Flowchart%20of%20Research%20Ethics%20Application%20Process.pdf" TargetMode="Externa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javascript:void(0);" TargetMode="External"/><Relationship Id="rId23" Type="http://schemas.openxmlformats.org/officeDocument/2006/relationships/hyperlink" Target="https://intranet.xjtlu.edu.cn/wui/index.html?" TargetMode="External"/><Relationship Id="rId28" Type="http://schemas.openxmlformats.org/officeDocument/2006/relationships/hyperlink" Target="http://portal.xjtlu.edu.cn/sites/DocCAAFolder/Shared%20Documents/Forms/AllItems.aspx?RootFolder=%2Fsites%2FDocCAAFolder%2FShared%20Documents%2F02%2E%20Academic%20Policies%20and%20Procedures%202016%2D17%2FVII%2E%20POLICIES%20and%20PROCEDURES%20%2D%20STAFF&amp;FolderCTID=0x012000E27BA2AD3FC21D4D976768D0BC271403&amp;View=%7BF334A7ED%2D259B%2D4335%2D90F5%2DE6CB3231C638%7D"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ascilite.org.au/conferences/hobart11/downloads/papers/Reyna-concise.pdf"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javascript:void(0);" TargetMode="External"/><Relationship Id="rId22" Type="http://schemas.openxmlformats.org/officeDocument/2006/relationships/hyperlink" Target="https://doi.org/10.1108/17506141211259104" TargetMode="External"/><Relationship Id="rId27" Type="http://schemas.openxmlformats.org/officeDocument/2006/relationships/hyperlink" Target="http://portal.xjtlu.edu.cn/sites/DocCAAFolder/Shared%20Documents/Forms/AllItems.aspx?RootFolder=%2Fsites%2FDocCAAFolder%2FShared%20Documents%2F02%2E%20Academic%20Policies%20and%20Procedures%202016%2D17&amp;FolderCTID=0x01200019E1AC8009C41045A56FEBD01958BD4100EF08AC48AF9E52489C491663D9AC8080&amp;View=%7BF334A7ED%2D259B%2D4335%2D90F5%2DE6CB3231C638%7D" TargetMode="External"/><Relationship Id="rId30" Type="http://schemas.openxmlformats.org/officeDocument/2006/relationships/footer" Target="footer1.xml"/><Relationship Id="rId35"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ngcai%20Wu\Local%20Settings\Temporary%20Internet%20Files\OLKB3\&#35199;&#20132;&#21033;&#29289;&#28006;&#22823;&#23398;&#20449;&#315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ct:contentTypeSchema ct:_="" ma:_="" ma:contentTypeName="Document" ma:contentTypeID="0x010100D46174B421B59144B73FC7D121809D3B" ma:contentTypeVersion="" ma:contentTypeDescription="Create a new document." ma:contentTypeScope="" ma:versionID="5658ef30eb21bd5771d71de0e3b1594b" xmlns:ct="http://schemas.microsoft.com/office/2006/metadata/contentType" xmlns:ma="http://schemas.microsoft.com/office/2006/metadata/properties/metaAttributes">
<xsd:schema targetNamespace="http://schemas.microsoft.com/office/2006/metadata/properties" ma:root="true" ma:fieldsID="57eb283beccf8bdba8ed13bc5fde3795" ns2:_="" ns3:_="" xmlns:xsd="http://www.w3.org/2001/XMLSchema" xmlns:xs="http://www.w3.org/2001/XMLSchema" xmlns:p="http://schemas.microsoft.com/office/2006/metadata/properties" xmlns:ns2="$ListId:Shared Documents;" xmlns:ns3="e8331262-de25-436d-8f05-154a071bbe3b">
<xsd:import namespace="$ListId:Shared Documents;"/>
<xsd:import namespace="e8331262-de25-436d-8f05-154a071bbe3b"/>
<xsd:element name="properties">
<xsd:complexType>
<xsd:sequence>
<xsd:element name="documentManagement">
<xsd:complexType>
<xsd:all>
<xsd:element ref="ns2:hc6d7eca65f9478abad7d03f5cf64e0f" minOccurs="0"/>
<xsd:element ref="ns3:TaxCatchAll"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hc6d7eca65f9478abad7d03f5cf64e0f" ma:index="9" nillable="true" ma:taxonomy="true" ma:internalName="hc6d7eca65f9478abad7d03f5cf64e0f" ma:taxonomyFieldName="Category" ma:displayName="Category" ma:default="" ma:fieldId="{1c6d7eca-65f9-478a-bad7-d03f5cf64e0f}" ma:sspId="415ee74b-2602-4e7a-8fdc-0d76d9df16f1" ma:termSetId="c9e38beb-e60a-46ec-a1a3-d119e6b2538e" ma:anchorId="00000000-0000-0000-0000-000000000000" ma:open="false" ma:isKeyword="false">
<xsd:complexType>
<xsd:sequence>
<xsd:element ref="pc:Terms" minOccurs="0" maxOccurs="1"></xsd:element>
</xsd:sequence>
</xsd:complexType>
</xsd:element>
</xsd:schema>
<xsd:schema targetNamespace="e8331262-de25-436d-8f05-154a071bbe3b"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TaxCatchAll" ma:index="10" nillable="true" ma:displayName="Taxonomy Catch All Column" ma:hidden="true" ma:list="{7EC58B7A-C3ED-438C-8CEA-9893F96A0387}" ma:internalName="TaxCatchAll" ma:showField="CatchAllData" ma:web="{3b0fafef-c5ed-4b3f-8b1d-142b13a28b7e}">
<xsd:complexType>
<xsd:complexContent>
<xsd:extension base="dms:MultiChoiceLookup">
<xsd:sequence>
<xsd:element name="Value" type="dms:Lookup" maxOccurs="unbounded" minOccurs="0" nillable="true"/>
</xsd:sequence>
</xsd:extension>
</xsd:complexContent>
</xsd:complex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3.xml><?xml version="1.0" encoding="utf-8"?><p:properties xmlns:p="http://schemas.microsoft.com/office/2006/metadata/properties" xmlns:xsi="http://www.w3.org/2001/XMLSchema-instance" xmlns:pc="http://schemas.microsoft.com/office/infopath/2007/PartnerControls"><documentManagement><hc6d7eca65f9478abad7d03f5cf64e0f xmlns="$ListId:Shared Documents;"><Terms xmlns="http://schemas.microsoft.com/office/infopath/2007/PartnerControls"></Terms></hc6d7eca65f9478abad7d03f5cf64e0f><TaxCatchAll xmlns="e8331262-de25-436d-8f05-154a071bbe3b"/></documentManagement></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C12A7-E9E7-4283-9606-825E0606DFCA}">
  <ds:schemaRefs>
    <ds:schemaRef ds:uri="http://schemas.microsoft.com/sharepoint/v3/contenttype/forms"/>
  </ds:schemaRefs>
</ds:datastoreItem>
</file>

<file path=customXml/itemProps2.xml><?xml version="1.0" encoding="utf-8"?>
<ds:datastoreItem xmlns:ds="http://schemas.openxmlformats.org/officeDocument/2006/customXml" ds:itemID="{C433EB91-23DD-4A07-890B-B7465104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e8331262-de25-436d-8f05-154a071bb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0A64F-21AB-4823-B0B0-D364A58574CE}">
  <ds:schemaRefs>
    <ds:schemaRef ds:uri="http://schemas.microsoft.com/office/2006/metadata/properties"/>
    <ds:schemaRef ds:uri="http://schemas.microsoft.com/office/infopath/2007/PartnerControls"/>
    <ds:schemaRef ds:uri="$ListId:Shared Documents;"/>
    <ds:schemaRef ds:uri="e8331262-de25-436d-8f05-154a071bbe3b"/>
  </ds:schemaRefs>
</ds:datastoreItem>
</file>

<file path=customXml/itemProps4.xml><?xml version="1.0" encoding="utf-8"?>
<ds:datastoreItem xmlns:ds="http://schemas.openxmlformats.org/officeDocument/2006/customXml" ds:itemID="{49343CE4-37CF-44FD-980B-5B8CB61EE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西交利物浦大学信笺</Template>
  <TotalTime>0</TotalTime>
  <Pages>3</Pages>
  <Words>5382</Words>
  <Characters>30679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NAME</vt:lpstr>
    </vt:vector>
  </TitlesOfParts>
  <Company>jujumao</Company>
  <LinksUpToDate>false</LinksUpToDate>
  <CharactersWithSpaces>35990</CharactersWithSpaces>
  <SharedDoc>false</SharedDoc>
  <HLinks>
    <vt:vector size="6" baseType="variant">
      <vt:variant>
        <vt:i4>6357105</vt:i4>
      </vt:variant>
      <vt:variant>
        <vt:i4>0</vt:i4>
      </vt:variant>
      <vt:variant>
        <vt:i4>0</vt:i4>
      </vt:variant>
      <vt:variant>
        <vt:i4>5</vt:i4>
      </vt:variant>
      <vt:variant>
        <vt:lpwstr>http://hr.xjtlu.edu.cn/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Hongcai Wu</dc:creator>
  <cp:lastModifiedBy>Maggie</cp:lastModifiedBy>
  <cp:revision>2</cp:revision>
  <cp:lastPrinted>2018-07-25T07:23:00Z</cp:lastPrinted>
  <dcterms:created xsi:type="dcterms:W3CDTF">2024-04-01T02:44:00Z</dcterms:created>
  <dcterms:modified xsi:type="dcterms:W3CDTF">2024-04-01T02:44:00Z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0x010100D46174B421B59144B73FC7D121809D3B</vt:lpwstr>
  </property>
  <property fmtid="{D5CDD505-2E9C-101B-9397-08002B2CF9AE}" pid="3" name="Category">
    <vt:lpwstr/>
  </property>
</Properties>
</file>